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239FFE59"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33290B">
        <w:rPr>
          <w:rFonts w:cs="Calibri"/>
          <w:b/>
          <w:bCs/>
          <w:sz w:val="32"/>
          <w:szCs w:val="32"/>
        </w:rPr>
        <w:t>Listen to a story</w:t>
      </w:r>
    </w:p>
    <w:p w14:paraId="1A605882" w14:textId="797B854B" w:rsidR="00AE0AFB" w:rsidRPr="00AE0AFB" w:rsidRDefault="00AE0AFB" w:rsidP="00154BC5">
      <w:pPr>
        <w:pStyle w:val="ListParagraph"/>
        <w:numPr>
          <w:ilvl w:val="0"/>
          <w:numId w:val="2"/>
        </w:numPr>
        <w:spacing w:line="276" w:lineRule="auto"/>
        <w:rPr>
          <w:color w:val="000000" w:themeColor="text1"/>
          <w:sz w:val="32"/>
          <w:szCs w:val="32"/>
        </w:rPr>
      </w:pPr>
      <w:r>
        <w:rPr>
          <w:color w:val="000000" w:themeColor="text1"/>
          <w:sz w:val="32"/>
          <w:szCs w:val="32"/>
        </w:rPr>
        <w:t xml:space="preserve">Read </w:t>
      </w:r>
      <w:r w:rsidRPr="00184C7E">
        <w:rPr>
          <w:bCs/>
          <w:i/>
          <w:iCs/>
          <w:color w:val="0432FF"/>
          <w:sz w:val="32"/>
          <w:szCs w:val="32"/>
        </w:rPr>
        <w:t>Sinbad Introduction 1 and 2</w:t>
      </w:r>
      <w:r w:rsidRPr="00184C7E">
        <w:rPr>
          <w:bCs/>
          <w:color w:val="000000" w:themeColor="text1"/>
          <w:sz w:val="32"/>
          <w:szCs w:val="32"/>
        </w:rPr>
        <w:t>.</w:t>
      </w:r>
      <w:r>
        <w:rPr>
          <w:b/>
          <w:color w:val="000000" w:themeColor="text1"/>
          <w:sz w:val="32"/>
          <w:szCs w:val="32"/>
        </w:rPr>
        <w:t xml:space="preserve"> </w:t>
      </w:r>
      <w:r w:rsidRPr="00AE0AFB">
        <w:rPr>
          <w:color w:val="000000" w:themeColor="text1"/>
          <w:sz w:val="32"/>
          <w:szCs w:val="32"/>
        </w:rPr>
        <w:t>Have you heard about this set of stories? What do you think might happen?</w:t>
      </w:r>
      <w:r>
        <w:rPr>
          <w:color w:val="000000" w:themeColor="text1"/>
          <w:sz w:val="32"/>
          <w:szCs w:val="32"/>
        </w:rPr>
        <w:t xml:space="preserve"> </w:t>
      </w:r>
    </w:p>
    <w:p w14:paraId="0CA28575" w14:textId="5297BC05" w:rsidR="00122485" w:rsidRPr="0033290B" w:rsidRDefault="0033290B"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Listen to the </w:t>
      </w:r>
      <w:r w:rsidR="00AE0AFB">
        <w:rPr>
          <w:rFonts w:cs="Calibri"/>
          <w:color w:val="000000" w:themeColor="text1"/>
          <w:sz w:val="32"/>
          <w:szCs w:val="32"/>
        </w:rPr>
        <w:t>first part of the story of Sinbad’s Fifth Voyage</w:t>
      </w:r>
      <w:r>
        <w:rPr>
          <w:rFonts w:cs="Calibri"/>
          <w:color w:val="000000" w:themeColor="text1"/>
          <w:sz w:val="32"/>
          <w:szCs w:val="32"/>
        </w:rPr>
        <w:t xml:space="preserve">. </w:t>
      </w:r>
    </w:p>
    <w:p w14:paraId="1C607D17" w14:textId="1F705213" w:rsidR="00AE0AFB" w:rsidRDefault="00734B42" w:rsidP="00AE0AFB">
      <w:pPr>
        <w:pStyle w:val="ListParagraph"/>
        <w:spacing w:line="276" w:lineRule="auto"/>
        <w:rPr>
          <w:color w:val="0000FF"/>
          <w:sz w:val="32"/>
          <w:szCs w:val="32"/>
          <w:u w:val="single"/>
        </w:rPr>
      </w:pPr>
      <w:hyperlink r:id="rId7" w:history="1">
        <w:r w:rsidR="00AE0AFB" w:rsidRPr="00AE0AFB">
          <w:rPr>
            <w:rStyle w:val="Hyperlink"/>
            <w:sz w:val="32"/>
            <w:szCs w:val="32"/>
          </w:rPr>
          <w:t>https://www.youtube.com/watch?v=F-3PjZu_5WY</w:t>
        </w:r>
      </w:hyperlink>
    </w:p>
    <w:p w14:paraId="33096D3B" w14:textId="05268BDF" w:rsidR="00AE0AFB" w:rsidRPr="00AE0AFB" w:rsidRDefault="00AE0AFB" w:rsidP="00AE0AFB">
      <w:pPr>
        <w:pStyle w:val="ListParagraph"/>
        <w:spacing w:line="276" w:lineRule="auto"/>
        <w:rPr>
          <w:b/>
          <w:color w:val="FF0000"/>
          <w:sz w:val="32"/>
          <w:szCs w:val="32"/>
        </w:rPr>
      </w:pPr>
      <w:r w:rsidRPr="00AE0AFB">
        <w:rPr>
          <w:b/>
          <w:color w:val="FF0000"/>
          <w:sz w:val="32"/>
          <w:szCs w:val="32"/>
        </w:rPr>
        <w:t>Stop the video at 6:20</w:t>
      </w:r>
    </w:p>
    <w:p w14:paraId="00D4DFB1" w14:textId="778F2A05" w:rsidR="0033290B" w:rsidRPr="0033290B" w:rsidRDefault="0033290B" w:rsidP="00912880">
      <w:pPr>
        <w:pStyle w:val="ListParagraph"/>
        <w:spacing w:line="276" w:lineRule="auto"/>
        <w:rPr>
          <w:rFonts w:cs="Calibri"/>
          <w:color w:val="000000" w:themeColor="text1"/>
          <w:sz w:val="32"/>
          <w:szCs w:val="32"/>
        </w:rPr>
      </w:pPr>
      <w:r w:rsidRPr="0033290B">
        <w:rPr>
          <w:rFonts w:cs="Calibri"/>
          <w:color w:val="000000" w:themeColor="text1"/>
          <w:sz w:val="32"/>
          <w:szCs w:val="32"/>
        </w:rPr>
        <w:t>What did you like about the story? Was there anything about it that you disliked? Did it remind you of anything else that you have read or seen?</w:t>
      </w:r>
    </w:p>
    <w:p w14:paraId="3024818A" w14:textId="77777777" w:rsidR="001B2798" w:rsidRPr="006B3C81" w:rsidRDefault="001B2798" w:rsidP="004D228B">
      <w:pPr>
        <w:rPr>
          <w:rFonts w:cs="Calibri"/>
          <w:sz w:val="32"/>
          <w:szCs w:val="32"/>
        </w:rPr>
      </w:pPr>
    </w:p>
    <w:p w14:paraId="1616E76B" w14:textId="0CCDF2A9" w:rsidR="001B2798" w:rsidRDefault="001B2798" w:rsidP="001B2798">
      <w:pPr>
        <w:spacing w:line="276" w:lineRule="auto"/>
        <w:rPr>
          <w:b/>
          <w:bCs/>
          <w:sz w:val="32"/>
          <w:szCs w:val="32"/>
        </w:rPr>
      </w:pPr>
      <w:r>
        <w:rPr>
          <w:b/>
          <w:bCs/>
          <w:sz w:val="32"/>
          <w:szCs w:val="32"/>
        </w:rPr>
        <w:t xml:space="preserve">2. </w:t>
      </w:r>
      <w:r w:rsidR="00AE0AFB">
        <w:rPr>
          <w:b/>
          <w:bCs/>
          <w:sz w:val="31"/>
          <w:szCs w:val="31"/>
        </w:rPr>
        <w:t>Retell the story</w:t>
      </w:r>
    </w:p>
    <w:p w14:paraId="1C8B5317" w14:textId="49AA3675" w:rsidR="00F1147F" w:rsidRDefault="0033290B" w:rsidP="001110CA">
      <w:pPr>
        <w:pStyle w:val="ListParagraph"/>
        <w:numPr>
          <w:ilvl w:val="0"/>
          <w:numId w:val="2"/>
        </w:numPr>
        <w:spacing w:line="276" w:lineRule="auto"/>
        <w:rPr>
          <w:rFonts w:cs="Calibri"/>
          <w:sz w:val="32"/>
          <w:szCs w:val="32"/>
        </w:rPr>
      </w:pPr>
      <w:r>
        <w:rPr>
          <w:rFonts w:cs="Calibri"/>
          <w:sz w:val="32"/>
          <w:szCs w:val="32"/>
        </w:rPr>
        <w:t xml:space="preserve">Use </w:t>
      </w:r>
      <w:r w:rsidR="005A3CD9" w:rsidRPr="00184C7E">
        <w:rPr>
          <w:rFonts w:cs="Calibri"/>
          <w:bCs/>
          <w:i/>
          <w:iCs/>
          <w:color w:val="0432FF"/>
          <w:sz w:val="32"/>
          <w:szCs w:val="32"/>
        </w:rPr>
        <w:t>Story Summary</w:t>
      </w:r>
      <w:r>
        <w:rPr>
          <w:rFonts w:cs="Calibri"/>
          <w:sz w:val="32"/>
          <w:szCs w:val="32"/>
        </w:rPr>
        <w:t xml:space="preserve"> to re</w:t>
      </w:r>
      <w:r w:rsidR="00AE0AFB">
        <w:rPr>
          <w:rFonts w:cs="Calibri"/>
          <w:sz w:val="32"/>
          <w:szCs w:val="32"/>
        </w:rPr>
        <w:t xml:space="preserve">tell the story in four parts. </w:t>
      </w:r>
    </w:p>
    <w:p w14:paraId="616A07A7" w14:textId="559CBD52" w:rsidR="00AE0AFB" w:rsidRDefault="005A3CD9" w:rsidP="001110CA">
      <w:pPr>
        <w:pStyle w:val="ListParagraph"/>
        <w:numPr>
          <w:ilvl w:val="0"/>
          <w:numId w:val="2"/>
        </w:numPr>
        <w:spacing w:line="276" w:lineRule="auto"/>
        <w:rPr>
          <w:rFonts w:cs="Calibri"/>
          <w:sz w:val="32"/>
          <w:szCs w:val="32"/>
        </w:rPr>
      </w:pPr>
      <w:r>
        <w:rPr>
          <w:rFonts w:cs="Calibri"/>
          <w:sz w:val="32"/>
          <w:szCs w:val="32"/>
        </w:rPr>
        <w:t>Write 2/3 clear sentences for each box</w:t>
      </w:r>
      <w:r w:rsidR="00AE0AFB">
        <w:rPr>
          <w:rFonts w:cs="Calibri"/>
          <w:sz w:val="32"/>
          <w:szCs w:val="32"/>
        </w:rPr>
        <w:t>.</w:t>
      </w:r>
      <w:r>
        <w:rPr>
          <w:rFonts w:cs="Calibri"/>
          <w:sz w:val="32"/>
          <w:szCs w:val="32"/>
        </w:rPr>
        <w:t xml:space="preserve"> The first has been done for you. </w:t>
      </w:r>
      <w:r w:rsidR="00AE0AFB">
        <w:rPr>
          <w:rFonts w:cs="Calibri"/>
          <w:sz w:val="32"/>
          <w:szCs w:val="32"/>
        </w:rPr>
        <w:t xml:space="preserve"> </w:t>
      </w:r>
      <w:r w:rsidR="000D65E8">
        <w:rPr>
          <w:rFonts w:cs="Calibri"/>
          <w:sz w:val="32"/>
          <w:szCs w:val="32"/>
        </w:rPr>
        <w:t xml:space="preserve">Draw pictures to match the last two summaries.  </w:t>
      </w:r>
    </w:p>
    <w:p w14:paraId="0461FC1A" w14:textId="51C1B96C" w:rsidR="001B2798" w:rsidRPr="006B3C81" w:rsidRDefault="001B2798" w:rsidP="004D228B">
      <w:pPr>
        <w:rPr>
          <w:sz w:val="32"/>
          <w:szCs w:val="32"/>
        </w:rPr>
      </w:pPr>
    </w:p>
    <w:p w14:paraId="12854336" w14:textId="77C5FA51"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AE0AFB">
        <w:rPr>
          <w:rFonts w:cs="Calibri"/>
          <w:b/>
          <w:bCs/>
          <w:sz w:val="32"/>
          <w:szCs w:val="32"/>
        </w:rPr>
        <w:t>Remind yourself about clauses and conjunctions</w:t>
      </w:r>
    </w:p>
    <w:p w14:paraId="652869C9" w14:textId="30C12726" w:rsidR="003D12F0" w:rsidRDefault="00AE0AFB" w:rsidP="00F1147F">
      <w:pPr>
        <w:pStyle w:val="ListParagraph"/>
        <w:numPr>
          <w:ilvl w:val="0"/>
          <w:numId w:val="2"/>
        </w:numPr>
        <w:spacing w:line="276" w:lineRule="auto"/>
        <w:rPr>
          <w:rFonts w:cs="Calibri"/>
          <w:sz w:val="32"/>
          <w:szCs w:val="32"/>
        </w:rPr>
      </w:pPr>
      <w:r>
        <w:rPr>
          <w:rFonts w:cs="Calibri"/>
          <w:sz w:val="32"/>
          <w:szCs w:val="32"/>
        </w:rPr>
        <w:t xml:space="preserve">Use the </w:t>
      </w:r>
      <w:r w:rsidRPr="003505E6">
        <w:rPr>
          <w:rFonts w:cs="Calibri"/>
          <w:b/>
          <w:i/>
          <w:iCs/>
          <w:color w:val="0432FF"/>
          <w:sz w:val="32"/>
          <w:szCs w:val="32"/>
        </w:rPr>
        <w:t>Power</w:t>
      </w:r>
      <w:r w:rsidR="00184C7E" w:rsidRPr="003505E6">
        <w:rPr>
          <w:rFonts w:cs="Calibri"/>
          <w:b/>
          <w:i/>
          <w:iCs/>
          <w:color w:val="0432FF"/>
          <w:sz w:val="32"/>
          <w:szCs w:val="32"/>
        </w:rPr>
        <w:t>P</w:t>
      </w:r>
      <w:r w:rsidRPr="003505E6">
        <w:rPr>
          <w:rFonts w:cs="Calibri"/>
          <w:b/>
          <w:i/>
          <w:iCs/>
          <w:color w:val="0432FF"/>
          <w:sz w:val="32"/>
          <w:szCs w:val="32"/>
        </w:rPr>
        <w:t>oint</w:t>
      </w:r>
      <w:r w:rsidR="003505E6" w:rsidRPr="003505E6">
        <w:rPr>
          <w:rFonts w:cs="Calibri"/>
          <w:b/>
          <w:i/>
          <w:iCs/>
          <w:color w:val="0432FF"/>
          <w:sz w:val="32"/>
          <w:szCs w:val="32"/>
        </w:rPr>
        <w:t xml:space="preserve"> </w:t>
      </w:r>
      <w:r w:rsidR="003505E6" w:rsidRPr="003505E6">
        <w:rPr>
          <w:rFonts w:cs="Calibri"/>
          <w:bCs/>
          <w:i/>
          <w:iCs/>
          <w:color w:val="0432FF"/>
          <w:sz w:val="32"/>
          <w:szCs w:val="32"/>
        </w:rPr>
        <w:t>up to Slide 6</w:t>
      </w:r>
      <w:r>
        <w:rPr>
          <w:rFonts w:cs="Calibri"/>
          <w:sz w:val="32"/>
          <w:szCs w:val="32"/>
        </w:rPr>
        <w:t xml:space="preserve"> </w:t>
      </w:r>
      <w:r w:rsidR="00184C7E">
        <w:rPr>
          <w:rFonts w:cs="Calibri"/>
          <w:sz w:val="32"/>
          <w:szCs w:val="32"/>
        </w:rPr>
        <w:t xml:space="preserve">on clauses and conjunctions </w:t>
      </w:r>
      <w:r>
        <w:rPr>
          <w:rFonts w:cs="Calibri"/>
          <w:sz w:val="32"/>
          <w:szCs w:val="32"/>
        </w:rPr>
        <w:t>or</w:t>
      </w:r>
      <w:r w:rsidR="00184C7E">
        <w:rPr>
          <w:rFonts w:cs="Calibri"/>
          <w:sz w:val="32"/>
          <w:szCs w:val="32"/>
        </w:rPr>
        <w:t>, if this is not possible, use the</w:t>
      </w:r>
      <w:r>
        <w:rPr>
          <w:rFonts w:cs="Calibri"/>
          <w:sz w:val="32"/>
          <w:szCs w:val="32"/>
        </w:rPr>
        <w:t xml:space="preserve"> </w:t>
      </w:r>
      <w:r w:rsidRPr="00184C7E">
        <w:rPr>
          <w:rFonts w:cs="Calibri"/>
          <w:bCs/>
          <w:i/>
          <w:iCs/>
          <w:color w:val="0432FF"/>
          <w:sz w:val="32"/>
          <w:szCs w:val="32"/>
        </w:rPr>
        <w:t>Revision Card</w:t>
      </w:r>
      <w:r>
        <w:rPr>
          <w:rFonts w:cs="Calibri"/>
          <w:sz w:val="32"/>
          <w:szCs w:val="32"/>
        </w:rPr>
        <w:t xml:space="preserve"> to remind yourself</w:t>
      </w:r>
      <w:r w:rsidR="003505E6">
        <w:rPr>
          <w:rFonts w:cs="Calibri"/>
          <w:sz w:val="32"/>
          <w:szCs w:val="32"/>
        </w:rPr>
        <w:t xml:space="preserve"> of this topic</w:t>
      </w:r>
      <w:r>
        <w:rPr>
          <w:rFonts w:cs="Calibri"/>
          <w:sz w:val="32"/>
          <w:szCs w:val="32"/>
        </w:rPr>
        <w:t xml:space="preserve">. </w:t>
      </w:r>
    </w:p>
    <w:p w14:paraId="01B8BD4C" w14:textId="7A348458" w:rsidR="00AE0AFB" w:rsidRPr="00184C7E" w:rsidRDefault="00AE0AFB" w:rsidP="00F1147F">
      <w:pPr>
        <w:pStyle w:val="ListParagraph"/>
        <w:numPr>
          <w:ilvl w:val="0"/>
          <w:numId w:val="2"/>
        </w:numPr>
        <w:spacing w:line="276" w:lineRule="auto"/>
        <w:rPr>
          <w:rFonts w:cs="Calibri"/>
          <w:bCs/>
          <w:color w:val="000000" w:themeColor="text1"/>
          <w:sz w:val="32"/>
          <w:szCs w:val="32"/>
        </w:rPr>
      </w:pPr>
      <w:r w:rsidRPr="00CD44EF">
        <w:rPr>
          <w:rFonts w:cs="Calibri"/>
          <w:color w:val="000000" w:themeColor="text1"/>
          <w:sz w:val="32"/>
          <w:szCs w:val="32"/>
        </w:rPr>
        <w:t xml:space="preserve">Complete </w:t>
      </w:r>
      <w:r w:rsidRPr="00184C7E">
        <w:rPr>
          <w:rFonts w:cs="Calibri"/>
          <w:bCs/>
          <w:i/>
          <w:iCs/>
          <w:color w:val="0432FF"/>
          <w:sz w:val="32"/>
          <w:szCs w:val="32"/>
        </w:rPr>
        <w:t>Multi-Clause Sentences</w:t>
      </w:r>
      <w:r w:rsidR="00CD44EF" w:rsidRPr="00184C7E">
        <w:rPr>
          <w:rFonts w:cs="Calibri"/>
          <w:bCs/>
          <w:color w:val="000000" w:themeColor="text1"/>
          <w:sz w:val="32"/>
          <w:szCs w:val="32"/>
        </w:rPr>
        <w:t>.</w:t>
      </w:r>
    </w:p>
    <w:p w14:paraId="6F6A54F6" w14:textId="1FE78D88" w:rsidR="001B2798" w:rsidRDefault="001B2798" w:rsidP="004D228B">
      <w:pPr>
        <w:rPr>
          <w:rFonts w:cs="Calibri"/>
          <w:sz w:val="32"/>
          <w:szCs w:val="32"/>
        </w:rPr>
      </w:pPr>
    </w:p>
    <w:p w14:paraId="112D4BDD" w14:textId="5E163D9F" w:rsidR="003D12F0" w:rsidRPr="003D12F0" w:rsidRDefault="003D12F0" w:rsidP="004D228B">
      <w:pPr>
        <w:rPr>
          <w:rFonts w:cs="Calibri"/>
          <w:i/>
          <w:color w:val="0432FF"/>
          <w:sz w:val="32"/>
          <w:szCs w:val="32"/>
        </w:rPr>
      </w:pPr>
      <w:r w:rsidRPr="003D12F0">
        <w:rPr>
          <w:rFonts w:cs="Calibri"/>
          <w:i/>
          <w:color w:val="0432FF"/>
          <w:sz w:val="32"/>
          <w:szCs w:val="32"/>
        </w:rPr>
        <w:t>Well done. Show you</w:t>
      </w:r>
      <w:r w:rsidR="0033290B">
        <w:rPr>
          <w:rFonts w:cs="Calibri"/>
          <w:i/>
          <w:color w:val="0432FF"/>
          <w:sz w:val="32"/>
          <w:szCs w:val="32"/>
        </w:rPr>
        <w:t xml:space="preserve">r writing about </w:t>
      </w:r>
      <w:r w:rsidR="00AE0AFB">
        <w:rPr>
          <w:rFonts w:cs="Calibri"/>
          <w:i/>
          <w:color w:val="0432FF"/>
          <w:sz w:val="32"/>
          <w:szCs w:val="32"/>
        </w:rPr>
        <w:t>to a grown-up. Can you tell them the story of Sinbad so far and show them the sentences that you have written</w:t>
      </w:r>
      <w:r w:rsidR="006629BA">
        <w:rPr>
          <w:rFonts w:cs="Calibri"/>
          <w:i/>
          <w:color w:val="0432FF"/>
          <w:sz w:val="32"/>
          <w:szCs w:val="32"/>
        </w:rPr>
        <w:t>?</w:t>
      </w:r>
      <w:r w:rsidR="00AE0AFB">
        <w:rPr>
          <w:rFonts w:cs="Calibri"/>
          <w:i/>
          <w:color w:val="0432FF"/>
          <w:sz w:val="32"/>
          <w:szCs w:val="32"/>
        </w:rPr>
        <w:t xml:space="preserve"> </w:t>
      </w:r>
      <w:r w:rsidR="0033290B">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47E3D0BB" w14:textId="57288DD6" w:rsidR="003D12F0" w:rsidRPr="0091288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31023938" w14:textId="4BE362CF" w:rsidR="003A6A27" w:rsidRDefault="006629BA" w:rsidP="003D12F0">
      <w:pPr>
        <w:spacing w:line="276" w:lineRule="auto"/>
        <w:rPr>
          <w:rFonts w:cs="Calibri"/>
          <w:sz w:val="32"/>
          <w:szCs w:val="32"/>
        </w:rPr>
      </w:pPr>
      <w:r>
        <w:rPr>
          <w:rFonts w:cs="Calibri"/>
          <w:sz w:val="32"/>
          <w:szCs w:val="32"/>
        </w:rPr>
        <w:t xml:space="preserve">Use your </w:t>
      </w:r>
      <w:r w:rsidR="005A3CD9">
        <w:rPr>
          <w:rFonts w:cs="Calibri"/>
          <w:sz w:val="32"/>
          <w:szCs w:val="32"/>
        </w:rPr>
        <w:t>Story Summary</w:t>
      </w:r>
      <w:r>
        <w:rPr>
          <w:rFonts w:cs="Calibri"/>
          <w:sz w:val="32"/>
          <w:szCs w:val="32"/>
        </w:rPr>
        <w:t xml:space="preserve"> to practise telling the story. </w:t>
      </w:r>
      <w:r w:rsidR="000D65E8">
        <w:rPr>
          <w:rFonts w:cs="Calibri"/>
          <w:sz w:val="32"/>
          <w:szCs w:val="32"/>
        </w:rPr>
        <w:t>Perhaps</w:t>
      </w:r>
      <w:r>
        <w:rPr>
          <w:rFonts w:cs="Calibri"/>
          <w:sz w:val="32"/>
          <w:szCs w:val="32"/>
        </w:rPr>
        <w:t xml:space="preserve"> make a recording of yourself telling the story and share it with someone else.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5E3AA2">
          <w:footerReference w:type="default" r:id="rId8"/>
          <w:pgSz w:w="11906" w:h="16838"/>
          <w:pgMar w:top="567" w:right="1418" w:bottom="816" w:left="1418" w:header="709" w:footer="561" w:gutter="0"/>
          <w:cols w:space="720"/>
        </w:sectPr>
      </w:pPr>
    </w:p>
    <w:p w14:paraId="187F6D55" w14:textId="77777777" w:rsidR="006629BA" w:rsidRDefault="006629BA" w:rsidP="007E2F0B">
      <w:pPr>
        <w:spacing w:after="160"/>
        <w:jc w:val="center"/>
        <w:rPr>
          <w:b/>
          <w:color w:val="000000" w:themeColor="text1"/>
          <w:sz w:val="32"/>
          <w:szCs w:val="32"/>
        </w:rPr>
      </w:pPr>
      <w:r>
        <w:rPr>
          <w:b/>
          <w:color w:val="000000" w:themeColor="text1"/>
          <w:sz w:val="32"/>
          <w:szCs w:val="32"/>
        </w:rPr>
        <w:lastRenderedPageBreak/>
        <w:t>Sinbad Introduction 1</w:t>
      </w:r>
    </w:p>
    <w:p w14:paraId="5D133301" w14:textId="77777777" w:rsidR="006629BA" w:rsidRDefault="006629BA" w:rsidP="007E2F0B">
      <w:pPr>
        <w:spacing w:after="160"/>
        <w:jc w:val="center"/>
        <w:rPr>
          <w:b/>
          <w:color w:val="000000" w:themeColor="text1"/>
          <w:sz w:val="32"/>
          <w:szCs w:val="32"/>
        </w:rPr>
      </w:pPr>
    </w:p>
    <w:p w14:paraId="2CDD8CAA" w14:textId="114646C6" w:rsidR="006629BA" w:rsidRDefault="0098419F" w:rsidP="007E2F0B">
      <w:pPr>
        <w:spacing w:after="160"/>
        <w:jc w:val="center"/>
        <w:rPr>
          <w:b/>
          <w:color w:val="000000" w:themeColor="text1"/>
          <w:sz w:val="32"/>
          <w:szCs w:val="32"/>
        </w:rPr>
      </w:pPr>
      <w:r>
        <w:rPr>
          <w:b/>
          <w:noProof/>
          <w:color w:val="000000" w:themeColor="text1"/>
          <w:sz w:val="32"/>
          <w:szCs w:val="32"/>
          <w:lang w:eastAsia="en-GB"/>
        </w:rPr>
        <w:drawing>
          <wp:inline distT="0" distB="0" distL="0" distR="0" wp14:anchorId="5015C490" wp14:editId="676A6630">
            <wp:extent cx="6479540" cy="8181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HNUXPRCQkeer8XU5mYIgQ_thumb_ed.jpg"/>
                    <pic:cNvPicPr/>
                  </pic:nvPicPr>
                  <pic:blipFill>
                    <a:blip r:embed="rId9">
                      <a:extLst>
                        <a:ext uri="{28A0092B-C50C-407E-A947-70E740481C1C}">
                          <a14:useLocalDpi xmlns:a14="http://schemas.microsoft.com/office/drawing/2010/main" val="0"/>
                        </a:ext>
                      </a:extLst>
                    </a:blip>
                    <a:stretch>
                      <a:fillRect/>
                    </a:stretch>
                  </pic:blipFill>
                  <pic:spPr>
                    <a:xfrm>
                      <a:off x="0" y="0"/>
                      <a:ext cx="6479540" cy="8181318"/>
                    </a:xfrm>
                    <a:prstGeom prst="rect">
                      <a:avLst/>
                    </a:prstGeom>
                  </pic:spPr>
                </pic:pic>
              </a:graphicData>
            </a:graphic>
          </wp:inline>
        </w:drawing>
      </w:r>
    </w:p>
    <w:p w14:paraId="64A5A9CA" w14:textId="77777777" w:rsidR="006629BA" w:rsidRDefault="006629BA" w:rsidP="007E2F0B">
      <w:pPr>
        <w:spacing w:after="160"/>
        <w:jc w:val="center"/>
        <w:rPr>
          <w:b/>
          <w:color w:val="000000" w:themeColor="text1"/>
          <w:sz w:val="32"/>
          <w:szCs w:val="32"/>
        </w:rPr>
        <w:sectPr w:rsidR="006629BA" w:rsidSect="005E3AA2">
          <w:pgSz w:w="11906" w:h="16838"/>
          <w:pgMar w:top="567" w:right="851" w:bottom="816" w:left="851" w:header="709" w:footer="561" w:gutter="0"/>
          <w:cols w:space="720"/>
          <w:docGrid w:linePitch="326"/>
        </w:sectPr>
      </w:pPr>
    </w:p>
    <w:p w14:paraId="0EEB5233" w14:textId="77777777" w:rsidR="006629BA" w:rsidRDefault="006629BA" w:rsidP="007E2F0B">
      <w:pPr>
        <w:spacing w:after="160"/>
        <w:jc w:val="center"/>
        <w:rPr>
          <w:b/>
          <w:color w:val="000000" w:themeColor="text1"/>
          <w:sz w:val="32"/>
          <w:szCs w:val="32"/>
        </w:rPr>
      </w:pPr>
      <w:r>
        <w:rPr>
          <w:b/>
          <w:color w:val="000000" w:themeColor="text1"/>
          <w:sz w:val="32"/>
          <w:szCs w:val="32"/>
        </w:rPr>
        <w:lastRenderedPageBreak/>
        <w:t>Sinbad Introduction 2</w:t>
      </w:r>
    </w:p>
    <w:p w14:paraId="1A80077D" w14:textId="77777777" w:rsidR="006629BA" w:rsidRDefault="006629BA" w:rsidP="007E2F0B">
      <w:pPr>
        <w:spacing w:after="160"/>
        <w:jc w:val="center"/>
        <w:rPr>
          <w:b/>
          <w:color w:val="000000" w:themeColor="text1"/>
          <w:sz w:val="32"/>
          <w:szCs w:val="32"/>
        </w:rPr>
      </w:pPr>
    </w:p>
    <w:p w14:paraId="3058A034" w14:textId="3FCD0998" w:rsidR="006629BA" w:rsidRDefault="0098419F" w:rsidP="007E2F0B">
      <w:pPr>
        <w:spacing w:after="160"/>
        <w:jc w:val="center"/>
        <w:rPr>
          <w:b/>
          <w:color w:val="000000" w:themeColor="text1"/>
          <w:sz w:val="32"/>
          <w:szCs w:val="32"/>
        </w:rPr>
      </w:pPr>
      <w:r>
        <w:rPr>
          <w:b/>
          <w:noProof/>
          <w:color w:val="000000" w:themeColor="text1"/>
          <w:sz w:val="32"/>
          <w:szCs w:val="32"/>
          <w:lang w:eastAsia="en-GB"/>
        </w:rPr>
        <w:drawing>
          <wp:inline distT="0" distB="0" distL="0" distR="0" wp14:anchorId="37F5E0AA" wp14:editId="30F298D8">
            <wp:extent cx="6479540" cy="797481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WOhZeVSyyHtDahVIFxSA_thumb_ee.jpg"/>
                    <pic:cNvPicPr/>
                  </pic:nvPicPr>
                  <pic:blipFill>
                    <a:blip r:embed="rId10">
                      <a:extLst>
                        <a:ext uri="{28A0092B-C50C-407E-A947-70E740481C1C}">
                          <a14:useLocalDpi xmlns:a14="http://schemas.microsoft.com/office/drawing/2010/main" val="0"/>
                        </a:ext>
                      </a:extLst>
                    </a:blip>
                    <a:stretch>
                      <a:fillRect/>
                    </a:stretch>
                  </pic:blipFill>
                  <pic:spPr>
                    <a:xfrm>
                      <a:off x="0" y="0"/>
                      <a:ext cx="6479540" cy="7974818"/>
                    </a:xfrm>
                    <a:prstGeom prst="rect">
                      <a:avLst/>
                    </a:prstGeom>
                  </pic:spPr>
                </pic:pic>
              </a:graphicData>
            </a:graphic>
          </wp:inline>
        </w:drawing>
      </w:r>
    </w:p>
    <w:p w14:paraId="46171688" w14:textId="77777777" w:rsidR="006629BA" w:rsidRDefault="006629BA" w:rsidP="007E2F0B">
      <w:pPr>
        <w:spacing w:after="160"/>
        <w:jc w:val="center"/>
        <w:rPr>
          <w:b/>
          <w:color w:val="000000" w:themeColor="text1"/>
          <w:sz w:val="32"/>
          <w:szCs w:val="32"/>
        </w:rPr>
      </w:pPr>
    </w:p>
    <w:p w14:paraId="7393D79B" w14:textId="579E2A09" w:rsidR="006629BA" w:rsidRPr="009F2FF2" w:rsidRDefault="006629BA" w:rsidP="006629BA">
      <w:pPr>
        <w:spacing w:after="160"/>
        <w:jc w:val="right"/>
        <w:rPr>
          <w:i/>
          <w:color w:val="000000" w:themeColor="text1"/>
        </w:rPr>
        <w:sectPr w:rsidR="006629BA" w:rsidRPr="009F2FF2" w:rsidSect="005E3AA2">
          <w:pgSz w:w="11906" w:h="16838"/>
          <w:pgMar w:top="567" w:right="851" w:bottom="816" w:left="851" w:header="709" w:footer="561" w:gutter="0"/>
          <w:cols w:space="720"/>
          <w:docGrid w:linePitch="326"/>
        </w:sectPr>
      </w:pPr>
      <w:r w:rsidRPr="009F2FF2">
        <w:rPr>
          <w:i/>
          <w:color w:val="000000" w:themeColor="text1"/>
        </w:rPr>
        <w:t>from Marcia William’s Sinbad the Sailor</w:t>
      </w:r>
    </w:p>
    <w:p w14:paraId="7CA53C8D" w14:textId="77777777" w:rsidR="0098419F" w:rsidRPr="0098419F" w:rsidRDefault="0098419F" w:rsidP="0098419F">
      <w:pPr>
        <w:spacing w:after="160"/>
        <w:jc w:val="center"/>
        <w:rPr>
          <w:b/>
          <w:color w:val="000000" w:themeColor="text1"/>
          <w:sz w:val="32"/>
          <w:szCs w:val="32"/>
        </w:rPr>
      </w:pPr>
      <w:r w:rsidRPr="0098419F">
        <w:rPr>
          <w:b/>
          <w:color w:val="000000" w:themeColor="text1"/>
          <w:sz w:val="32"/>
          <w:szCs w:val="32"/>
        </w:rPr>
        <w:lastRenderedPageBreak/>
        <w:t>Story Summary</w:t>
      </w:r>
    </w:p>
    <w:p w14:paraId="6A10DB71" w14:textId="77777777" w:rsidR="0098419F" w:rsidRDefault="0098419F" w:rsidP="0098419F">
      <w:pPr>
        <w:jc w:val="center"/>
      </w:pPr>
    </w:p>
    <w:tbl>
      <w:tblPr>
        <w:tblStyle w:val="TableGrid"/>
        <w:tblW w:w="9493" w:type="dxa"/>
        <w:tblLook w:val="04A0" w:firstRow="1" w:lastRow="0" w:firstColumn="1" w:lastColumn="0" w:noHBand="0" w:noVBand="1"/>
      </w:tblPr>
      <w:tblGrid>
        <w:gridCol w:w="2856"/>
        <w:gridCol w:w="6850"/>
      </w:tblGrid>
      <w:tr w:rsidR="0098419F" w14:paraId="45913FF5" w14:textId="77777777" w:rsidTr="00AE11A3">
        <w:trPr>
          <w:trHeight w:val="3137"/>
        </w:trPr>
        <w:tc>
          <w:tcPr>
            <w:tcW w:w="2263" w:type="dxa"/>
            <w:tcBorders>
              <w:top w:val="single" w:sz="4" w:space="0" w:color="auto"/>
              <w:left w:val="single" w:sz="4" w:space="0" w:color="auto"/>
              <w:bottom w:val="single" w:sz="4" w:space="0" w:color="auto"/>
              <w:right w:val="single" w:sz="4" w:space="0" w:color="auto"/>
            </w:tcBorders>
            <w:vAlign w:val="center"/>
            <w:hideMark/>
          </w:tcPr>
          <w:p w14:paraId="23BF5F62" w14:textId="77777777" w:rsidR="0098419F" w:rsidRDefault="0098419F" w:rsidP="00AE11A3">
            <w:pPr>
              <w:jc w:val="center"/>
            </w:pPr>
            <w:r>
              <w:rPr>
                <w:noProof/>
                <w:lang w:eastAsia="en-GB"/>
              </w:rPr>
              <w:drawing>
                <wp:inline distT="0" distB="0" distL="0" distR="0" wp14:anchorId="06288698" wp14:editId="7DF570D1">
                  <wp:extent cx="1511300" cy="14822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11300" cy="1482237"/>
                          </a:xfrm>
                          <a:prstGeom prst="rect">
                            <a:avLst/>
                          </a:prstGeom>
                          <a:noFill/>
                          <a:ln>
                            <a:noFill/>
                          </a:ln>
                        </pic:spPr>
                      </pic:pic>
                    </a:graphicData>
                  </a:graphic>
                </wp:inline>
              </w:drawing>
            </w:r>
          </w:p>
        </w:tc>
        <w:tc>
          <w:tcPr>
            <w:tcW w:w="7230" w:type="dxa"/>
            <w:tcBorders>
              <w:top w:val="single" w:sz="4" w:space="0" w:color="auto"/>
              <w:left w:val="single" w:sz="4" w:space="0" w:color="auto"/>
              <w:bottom w:val="single" w:sz="4" w:space="0" w:color="auto"/>
              <w:right w:val="single" w:sz="4" w:space="0" w:color="auto"/>
            </w:tcBorders>
            <w:hideMark/>
          </w:tcPr>
          <w:p w14:paraId="7FBB0A90" w14:textId="77777777" w:rsidR="0098419F" w:rsidRPr="00184C7E" w:rsidRDefault="0098419F" w:rsidP="00AE11A3">
            <w:pPr>
              <w:rPr>
                <w:i/>
                <w:iCs/>
                <w:color w:val="A6A6A6" w:themeColor="background1" w:themeShade="A6"/>
                <w:sz w:val="36"/>
                <w:szCs w:val="36"/>
              </w:rPr>
            </w:pPr>
            <w:r w:rsidRPr="00184C7E">
              <w:rPr>
                <w:i/>
                <w:iCs/>
                <w:color w:val="0432FF"/>
                <w:sz w:val="36"/>
                <w:szCs w:val="36"/>
              </w:rPr>
              <w:t xml:space="preserve">Sinbad and his crew had journeyed so long that they had stopped counting the days. Now, worryingly, they were growing short on provisions. Desperate, Sinbad surveyed the sea, willing land to appear. </w:t>
            </w:r>
          </w:p>
        </w:tc>
      </w:tr>
      <w:tr w:rsidR="0098419F" w14:paraId="6D0A34E3" w14:textId="77777777" w:rsidTr="0098419F">
        <w:trPr>
          <w:trHeight w:val="3512"/>
        </w:trPr>
        <w:tc>
          <w:tcPr>
            <w:tcW w:w="2263" w:type="dxa"/>
            <w:tcBorders>
              <w:top w:val="single" w:sz="4" w:space="0" w:color="auto"/>
              <w:left w:val="single" w:sz="4" w:space="0" w:color="auto"/>
              <w:bottom w:val="single" w:sz="4" w:space="0" w:color="auto"/>
              <w:right w:val="single" w:sz="4" w:space="0" w:color="auto"/>
            </w:tcBorders>
            <w:vAlign w:val="center"/>
            <w:hideMark/>
          </w:tcPr>
          <w:p w14:paraId="704F6767" w14:textId="77777777" w:rsidR="0098419F" w:rsidRDefault="0098419F" w:rsidP="00AE11A3">
            <w:pPr>
              <w:jc w:val="center"/>
            </w:pPr>
            <w:bookmarkStart w:id="0" w:name="_GoBack"/>
            <w:r>
              <w:rPr>
                <w:noProof/>
                <w:lang w:eastAsia="en-GB"/>
              </w:rPr>
              <w:drawing>
                <wp:inline distT="0" distB="0" distL="0" distR="0" wp14:anchorId="75BDC825" wp14:editId="317F0F39">
                  <wp:extent cx="1672203" cy="1435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72203" cy="1435100"/>
                          </a:xfrm>
                          <a:prstGeom prst="rect">
                            <a:avLst/>
                          </a:prstGeom>
                          <a:noFill/>
                          <a:ln>
                            <a:noFill/>
                          </a:ln>
                        </pic:spPr>
                      </pic:pic>
                    </a:graphicData>
                  </a:graphic>
                </wp:inline>
              </w:drawing>
            </w:r>
            <w:bookmarkEnd w:id="0"/>
          </w:p>
        </w:tc>
        <w:tc>
          <w:tcPr>
            <w:tcW w:w="7230" w:type="dxa"/>
            <w:tcBorders>
              <w:top w:val="single" w:sz="4" w:space="0" w:color="auto"/>
              <w:left w:val="single" w:sz="4" w:space="0" w:color="auto"/>
              <w:bottom w:val="single" w:sz="4" w:space="0" w:color="auto"/>
              <w:right w:val="single" w:sz="4" w:space="0" w:color="auto"/>
            </w:tcBorders>
            <w:vAlign w:val="center"/>
            <w:hideMark/>
          </w:tcPr>
          <w:p w14:paraId="313ECC9C"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513C4F9E"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11C73D2A"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238222CA"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527D7181"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31783EB3"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tc>
      </w:tr>
      <w:tr w:rsidR="0098419F" w14:paraId="16FBE2AC" w14:textId="77777777" w:rsidTr="0098419F">
        <w:trPr>
          <w:trHeight w:val="3534"/>
        </w:trPr>
        <w:tc>
          <w:tcPr>
            <w:tcW w:w="2263" w:type="dxa"/>
            <w:tcBorders>
              <w:top w:val="single" w:sz="4" w:space="0" w:color="auto"/>
              <w:left w:val="single" w:sz="4" w:space="0" w:color="auto"/>
              <w:bottom w:val="single" w:sz="4" w:space="0" w:color="auto"/>
              <w:right w:val="single" w:sz="4" w:space="0" w:color="auto"/>
            </w:tcBorders>
            <w:hideMark/>
          </w:tcPr>
          <w:p w14:paraId="3B9BDCD4" w14:textId="77777777" w:rsidR="0098419F" w:rsidRDefault="0098419F" w:rsidP="00AE11A3">
            <w:pPr>
              <w:rPr>
                <w:color w:val="A6A6A6" w:themeColor="background1" w:themeShade="A6"/>
              </w:rPr>
            </w:pPr>
            <w:r>
              <w:rPr>
                <w:color w:val="A6A6A6" w:themeColor="background1" w:themeShade="A6"/>
              </w:rPr>
              <w:t>Draw picture</w:t>
            </w:r>
          </w:p>
        </w:tc>
        <w:tc>
          <w:tcPr>
            <w:tcW w:w="7230" w:type="dxa"/>
            <w:tcBorders>
              <w:top w:val="single" w:sz="4" w:space="0" w:color="auto"/>
              <w:left w:val="single" w:sz="4" w:space="0" w:color="auto"/>
              <w:bottom w:val="single" w:sz="4" w:space="0" w:color="auto"/>
              <w:right w:val="single" w:sz="4" w:space="0" w:color="auto"/>
            </w:tcBorders>
            <w:vAlign w:val="center"/>
            <w:hideMark/>
          </w:tcPr>
          <w:p w14:paraId="65738E4D"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1D26FF49"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7C1C48CA"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64217334"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724D7B9D"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218C1B31" w14:textId="77777777" w:rsidR="0098419F" w:rsidRDefault="0098419F" w:rsidP="00AE11A3">
            <w:pPr>
              <w:jc w:val="center"/>
            </w:pPr>
            <w:r>
              <w:rPr>
                <w:color w:val="A6A6A6" w:themeColor="background1" w:themeShade="A6"/>
                <w:sz w:val="36"/>
                <w:szCs w:val="36"/>
              </w:rPr>
              <w:t>_____________________________________</w:t>
            </w:r>
          </w:p>
        </w:tc>
      </w:tr>
      <w:tr w:rsidR="0098419F" w14:paraId="06EE7C70" w14:textId="77777777" w:rsidTr="00AE11A3">
        <w:trPr>
          <w:trHeight w:val="3137"/>
        </w:trPr>
        <w:tc>
          <w:tcPr>
            <w:tcW w:w="2263" w:type="dxa"/>
            <w:tcBorders>
              <w:top w:val="single" w:sz="4" w:space="0" w:color="auto"/>
              <w:left w:val="single" w:sz="4" w:space="0" w:color="auto"/>
              <w:bottom w:val="single" w:sz="4" w:space="0" w:color="auto"/>
              <w:right w:val="single" w:sz="4" w:space="0" w:color="auto"/>
            </w:tcBorders>
            <w:hideMark/>
          </w:tcPr>
          <w:p w14:paraId="583398FB" w14:textId="77777777" w:rsidR="0098419F" w:rsidRDefault="0098419F" w:rsidP="00AE11A3">
            <w:r>
              <w:rPr>
                <w:color w:val="A6A6A6" w:themeColor="background1" w:themeShade="A6"/>
              </w:rPr>
              <w:t>Draw picture</w:t>
            </w:r>
          </w:p>
        </w:tc>
        <w:tc>
          <w:tcPr>
            <w:tcW w:w="7230" w:type="dxa"/>
            <w:tcBorders>
              <w:top w:val="single" w:sz="4" w:space="0" w:color="auto"/>
              <w:left w:val="single" w:sz="4" w:space="0" w:color="auto"/>
              <w:bottom w:val="single" w:sz="4" w:space="0" w:color="auto"/>
              <w:right w:val="single" w:sz="4" w:space="0" w:color="auto"/>
            </w:tcBorders>
            <w:vAlign w:val="center"/>
            <w:hideMark/>
          </w:tcPr>
          <w:p w14:paraId="4E80AD60"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39880DB3"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33824CFE"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28D07242"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5FBC1A7A" w14:textId="77777777" w:rsidR="0098419F" w:rsidRDefault="0098419F" w:rsidP="00AE11A3">
            <w:pPr>
              <w:jc w:val="center"/>
              <w:rPr>
                <w:color w:val="A6A6A6" w:themeColor="background1" w:themeShade="A6"/>
                <w:sz w:val="36"/>
                <w:szCs w:val="36"/>
              </w:rPr>
            </w:pPr>
            <w:r>
              <w:rPr>
                <w:color w:val="A6A6A6" w:themeColor="background1" w:themeShade="A6"/>
                <w:sz w:val="36"/>
                <w:szCs w:val="36"/>
              </w:rPr>
              <w:t>_____________________________________</w:t>
            </w:r>
          </w:p>
          <w:p w14:paraId="4E50A59E" w14:textId="77777777" w:rsidR="0098419F" w:rsidRDefault="0098419F" w:rsidP="00AE11A3">
            <w:pPr>
              <w:jc w:val="center"/>
            </w:pPr>
            <w:r>
              <w:rPr>
                <w:color w:val="A6A6A6" w:themeColor="background1" w:themeShade="A6"/>
                <w:sz w:val="36"/>
                <w:szCs w:val="36"/>
              </w:rPr>
              <w:t>_____________________________________</w:t>
            </w:r>
          </w:p>
        </w:tc>
      </w:tr>
    </w:tbl>
    <w:p w14:paraId="37D49E4A" w14:textId="7FAA8D84" w:rsidR="0098419F" w:rsidRDefault="0098419F" w:rsidP="00242E82">
      <w:pPr>
        <w:spacing w:after="160"/>
        <w:jc w:val="center"/>
        <w:rPr>
          <w:b/>
          <w:color w:val="000000" w:themeColor="text1"/>
          <w:sz w:val="32"/>
          <w:szCs w:val="32"/>
        </w:rPr>
        <w:sectPr w:rsidR="0098419F" w:rsidSect="005E3AA2">
          <w:pgSz w:w="11906" w:h="16838"/>
          <w:pgMar w:top="567" w:right="851" w:bottom="816" w:left="851" w:header="709" w:footer="561" w:gutter="0"/>
          <w:cols w:space="720"/>
          <w:docGrid w:linePitch="326"/>
        </w:sectPr>
      </w:pPr>
    </w:p>
    <w:p w14:paraId="2797950B" w14:textId="0E52EF4C" w:rsidR="006C3562" w:rsidRDefault="00242E82" w:rsidP="00242E82">
      <w:pPr>
        <w:spacing w:after="160"/>
        <w:jc w:val="center"/>
        <w:rPr>
          <w:b/>
          <w:color w:val="000000" w:themeColor="text1"/>
          <w:sz w:val="32"/>
          <w:szCs w:val="32"/>
        </w:rPr>
      </w:pPr>
      <w:r>
        <w:rPr>
          <w:b/>
          <w:color w:val="000000" w:themeColor="text1"/>
          <w:sz w:val="32"/>
          <w:szCs w:val="32"/>
        </w:rPr>
        <w:lastRenderedPageBreak/>
        <w:t xml:space="preserve">Revision Card – </w:t>
      </w:r>
      <w:r w:rsidR="007E2F0B">
        <w:rPr>
          <w:b/>
          <w:color w:val="000000" w:themeColor="text1"/>
          <w:sz w:val="32"/>
          <w:szCs w:val="32"/>
        </w:rPr>
        <w:t>Conjunctions</w:t>
      </w:r>
    </w:p>
    <w:p w14:paraId="0611ADAA" w14:textId="77777777" w:rsidR="00870D5B" w:rsidRPr="00870D5B" w:rsidRDefault="00870D5B" w:rsidP="00242E82">
      <w:pPr>
        <w:spacing w:after="160"/>
        <w:jc w:val="center"/>
        <w:rPr>
          <w:b/>
          <w:color w:val="000000" w:themeColor="text1"/>
          <w:sz w:val="16"/>
          <w:szCs w:val="16"/>
        </w:rPr>
      </w:pPr>
    </w:p>
    <w:tbl>
      <w:tblPr>
        <w:tblStyle w:val="TableGrid"/>
        <w:tblW w:w="0" w:type="auto"/>
        <w:tblLook w:val="04A0" w:firstRow="1" w:lastRow="0" w:firstColumn="1" w:lastColumn="0" w:noHBand="0" w:noVBand="1"/>
      </w:tblPr>
      <w:tblGrid>
        <w:gridCol w:w="10194"/>
      </w:tblGrid>
      <w:tr w:rsidR="00870D5B" w14:paraId="5DA7C625" w14:textId="77777777" w:rsidTr="007E2F0B">
        <w:tc>
          <w:tcPr>
            <w:tcW w:w="10194" w:type="dxa"/>
          </w:tcPr>
          <w:p w14:paraId="08E53ED2" w14:textId="64054C6C" w:rsidR="00870D5B" w:rsidRDefault="006629BA" w:rsidP="00242E82">
            <w:pPr>
              <w:spacing w:after="160"/>
              <w:jc w:val="center"/>
              <w:rPr>
                <w:b/>
                <w:color w:val="000000" w:themeColor="text1"/>
                <w:sz w:val="32"/>
                <w:szCs w:val="32"/>
              </w:rPr>
            </w:pPr>
            <w:r w:rsidRPr="006629BA">
              <w:rPr>
                <w:b/>
                <w:noProof/>
                <w:color w:val="000000" w:themeColor="text1"/>
                <w:sz w:val="32"/>
                <w:szCs w:val="32"/>
                <w:lang w:eastAsia="en-GB"/>
              </w:rPr>
              <w:drawing>
                <wp:inline distT="0" distB="0" distL="0" distR="0" wp14:anchorId="3A51A85F" wp14:editId="427501C2">
                  <wp:extent cx="6479540" cy="3512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79540" cy="3512351"/>
                          </a:xfrm>
                          <a:prstGeom prst="rect">
                            <a:avLst/>
                          </a:prstGeom>
                        </pic:spPr>
                      </pic:pic>
                    </a:graphicData>
                  </a:graphic>
                </wp:inline>
              </w:drawing>
            </w:r>
          </w:p>
        </w:tc>
      </w:tr>
      <w:tr w:rsidR="00870D5B" w14:paraId="4CC95606" w14:textId="77777777" w:rsidTr="007E2F0B">
        <w:tc>
          <w:tcPr>
            <w:tcW w:w="10194" w:type="dxa"/>
          </w:tcPr>
          <w:p w14:paraId="08695AB4" w14:textId="061E2E0A" w:rsidR="00870D5B" w:rsidRDefault="006629BA" w:rsidP="00242E82">
            <w:pPr>
              <w:spacing w:after="160"/>
              <w:jc w:val="center"/>
              <w:rPr>
                <w:b/>
                <w:color w:val="000000" w:themeColor="text1"/>
                <w:sz w:val="32"/>
                <w:szCs w:val="32"/>
              </w:rPr>
            </w:pPr>
            <w:r w:rsidRPr="006629BA">
              <w:rPr>
                <w:b/>
                <w:noProof/>
                <w:color w:val="000000" w:themeColor="text1"/>
                <w:sz w:val="32"/>
                <w:szCs w:val="32"/>
                <w:lang w:eastAsia="en-GB"/>
              </w:rPr>
              <w:drawing>
                <wp:inline distT="0" distB="0" distL="0" distR="0" wp14:anchorId="4ED8DD58" wp14:editId="2C816CD7">
                  <wp:extent cx="6476898" cy="35147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76898" cy="3514725"/>
                          </a:xfrm>
                          <a:prstGeom prst="rect">
                            <a:avLst/>
                          </a:prstGeom>
                        </pic:spPr>
                      </pic:pic>
                    </a:graphicData>
                  </a:graphic>
                </wp:inline>
              </w:drawing>
            </w:r>
          </w:p>
        </w:tc>
      </w:tr>
    </w:tbl>
    <w:p w14:paraId="5F4CE065" w14:textId="77777777" w:rsidR="00870D5B" w:rsidRDefault="00870D5B" w:rsidP="00242E82">
      <w:pPr>
        <w:spacing w:after="160"/>
        <w:jc w:val="center"/>
        <w:rPr>
          <w:rFonts w:cstheme="minorHAnsi"/>
          <w:b/>
          <w:color w:val="000000" w:themeColor="text1"/>
          <w:sz w:val="36"/>
          <w:szCs w:val="36"/>
          <w:u w:val="single"/>
        </w:rPr>
        <w:sectPr w:rsidR="00870D5B" w:rsidSect="005E3AA2">
          <w:pgSz w:w="11906" w:h="16838"/>
          <w:pgMar w:top="567" w:right="851" w:bottom="816" w:left="851" w:header="709" w:footer="561" w:gutter="0"/>
          <w:cols w:space="720"/>
          <w:docGrid w:linePitch="326"/>
        </w:sectPr>
      </w:pPr>
    </w:p>
    <w:p w14:paraId="181342ED" w14:textId="48395102" w:rsidR="007E2F0B" w:rsidRDefault="007E2F0B" w:rsidP="007E2F0B">
      <w:pPr>
        <w:jc w:val="center"/>
        <w:rPr>
          <w:rFonts w:ascii="Calibri" w:hAnsi="Calibri"/>
          <w:b/>
          <w:sz w:val="36"/>
          <w:szCs w:val="36"/>
          <w:u w:val="single"/>
        </w:rPr>
      </w:pPr>
      <w:r>
        <w:rPr>
          <w:rFonts w:ascii="Calibri" w:hAnsi="Calibri"/>
          <w:b/>
          <w:sz w:val="36"/>
          <w:szCs w:val="36"/>
          <w:u w:val="single"/>
        </w:rPr>
        <w:lastRenderedPageBreak/>
        <w:t xml:space="preserve">Multi-Clause Sentences </w:t>
      </w:r>
    </w:p>
    <w:p w14:paraId="59E59E47" w14:textId="77777777" w:rsidR="0098419F" w:rsidRPr="006253BB" w:rsidRDefault="0098419F" w:rsidP="007E2F0B">
      <w:pPr>
        <w:jc w:val="center"/>
        <w:rPr>
          <w:rFonts w:ascii="Calibri" w:hAnsi="Calibri"/>
          <w:b/>
          <w:sz w:val="36"/>
          <w:szCs w:val="36"/>
          <w:u w:val="single"/>
        </w:rPr>
      </w:pPr>
    </w:p>
    <w:p w14:paraId="35FB30AD" w14:textId="77777777" w:rsidR="007E2F0B" w:rsidRPr="00E516B0" w:rsidRDefault="007E2F0B" w:rsidP="007E2F0B">
      <w:pPr>
        <w:rPr>
          <w:rFonts w:ascii="Calibri" w:hAnsi="Calibri"/>
          <w:b/>
          <w:i/>
        </w:rPr>
      </w:pPr>
    </w:p>
    <w:p w14:paraId="7E553582" w14:textId="77777777" w:rsidR="0098419F" w:rsidRPr="00711A61" w:rsidRDefault="0098419F" w:rsidP="0098419F">
      <w:pPr>
        <w:rPr>
          <w:b/>
        </w:rPr>
      </w:pPr>
      <w:r w:rsidRPr="00711A61">
        <w:rPr>
          <w:rFonts w:ascii="Calibri" w:hAnsi="Calibri"/>
          <w:b/>
          <w:i/>
          <w:color w:val="7030A0"/>
          <w:sz w:val="26"/>
          <w:szCs w:val="26"/>
        </w:rPr>
        <w:t>Underline the conjunctions that have been used in these sentences</w:t>
      </w:r>
    </w:p>
    <w:p w14:paraId="25F2C665" w14:textId="77777777" w:rsidR="0098419F" w:rsidRDefault="0098419F" w:rsidP="0098419F"/>
    <w:p w14:paraId="6DB1E86E" w14:textId="77777777" w:rsidR="0098419F" w:rsidRDefault="0098419F" w:rsidP="0098419F"/>
    <w:p w14:paraId="5D2EB8B3" w14:textId="77777777" w:rsidR="0098419F" w:rsidRDefault="0098419F" w:rsidP="0098419F">
      <w:pPr>
        <w:pStyle w:val="ListParagraph"/>
        <w:numPr>
          <w:ilvl w:val="0"/>
          <w:numId w:val="20"/>
        </w:numPr>
      </w:pPr>
      <w:r>
        <w:t xml:space="preserve">As I was already a rich man, I was able to buy the ship. </w:t>
      </w:r>
    </w:p>
    <w:p w14:paraId="647084DD" w14:textId="77777777" w:rsidR="0098419F" w:rsidRDefault="0098419F" w:rsidP="0098419F"/>
    <w:p w14:paraId="4BA60A52" w14:textId="77777777" w:rsidR="0098419F" w:rsidRDefault="0098419F" w:rsidP="0098419F">
      <w:pPr>
        <w:pStyle w:val="ListParagraph"/>
        <w:numPr>
          <w:ilvl w:val="0"/>
          <w:numId w:val="20"/>
        </w:numPr>
      </w:pPr>
      <w:r>
        <w:t xml:space="preserve">The men loaded my goods onto the ship and other merchants paid me to use the space that was left over. </w:t>
      </w:r>
    </w:p>
    <w:p w14:paraId="3BE6C52E" w14:textId="77777777" w:rsidR="0098419F" w:rsidRDefault="0098419F" w:rsidP="0098419F"/>
    <w:p w14:paraId="1F2743F0" w14:textId="77777777" w:rsidR="0098419F" w:rsidRDefault="0098419F" w:rsidP="0098419F">
      <w:pPr>
        <w:pStyle w:val="ListParagraph"/>
        <w:numPr>
          <w:ilvl w:val="0"/>
          <w:numId w:val="20"/>
        </w:numPr>
      </w:pPr>
      <w:r>
        <w:t>Our journey prospered until one day we reached a small island floating in the sea.</w:t>
      </w:r>
    </w:p>
    <w:p w14:paraId="406619F1" w14:textId="77777777" w:rsidR="0098419F" w:rsidRDefault="0098419F" w:rsidP="0098419F"/>
    <w:p w14:paraId="27FDFE88" w14:textId="77777777" w:rsidR="0098419F" w:rsidRDefault="0098419F" w:rsidP="0098419F">
      <w:pPr>
        <w:pStyle w:val="ListParagraph"/>
        <w:numPr>
          <w:ilvl w:val="0"/>
          <w:numId w:val="20"/>
        </w:numPr>
      </w:pPr>
      <w:r>
        <w:t>I did not have any particular interest in this deserted place so I remained below deck.</w:t>
      </w:r>
    </w:p>
    <w:p w14:paraId="561A61ED" w14:textId="77777777" w:rsidR="0098419F" w:rsidRDefault="0098419F" w:rsidP="0098419F"/>
    <w:p w14:paraId="4D2B959E" w14:textId="77777777" w:rsidR="0098419F" w:rsidRDefault="0098419F" w:rsidP="0098419F">
      <w:pPr>
        <w:pStyle w:val="ListParagraph"/>
        <w:numPr>
          <w:ilvl w:val="0"/>
          <w:numId w:val="20"/>
        </w:numPr>
      </w:pPr>
      <w:r>
        <w:t>When they ran their hands over its smooth surface, it felt to them like an egg.</w:t>
      </w:r>
    </w:p>
    <w:p w14:paraId="1C17A40B" w14:textId="77777777" w:rsidR="0098419F" w:rsidRDefault="0098419F" w:rsidP="0098419F">
      <w:pPr>
        <w:pStyle w:val="ListParagraph"/>
      </w:pPr>
    </w:p>
    <w:p w14:paraId="51FD0513" w14:textId="77777777" w:rsidR="0098419F" w:rsidRDefault="0098419F" w:rsidP="0098419F">
      <w:pPr>
        <w:pStyle w:val="ListParagraph"/>
      </w:pPr>
    </w:p>
    <w:p w14:paraId="72B883E3" w14:textId="77777777" w:rsidR="0098419F" w:rsidRDefault="0098419F" w:rsidP="0098419F">
      <w:pPr>
        <w:pStyle w:val="ListParagraph"/>
      </w:pPr>
    </w:p>
    <w:p w14:paraId="2BA8A170" w14:textId="77777777" w:rsidR="0098419F" w:rsidRDefault="0098419F" w:rsidP="0098419F">
      <w:pPr>
        <w:rPr>
          <w:rFonts w:ascii="Calibri" w:hAnsi="Calibri"/>
          <w:b/>
          <w:i/>
          <w:color w:val="7030A0"/>
          <w:sz w:val="26"/>
          <w:szCs w:val="26"/>
        </w:rPr>
      </w:pPr>
      <w:r>
        <w:rPr>
          <w:rFonts w:ascii="Calibri" w:hAnsi="Calibri"/>
          <w:b/>
          <w:i/>
          <w:color w:val="7030A0"/>
          <w:sz w:val="26"/>
          <w:szCs w:val="26"/>
        </w:rPr>
        <w:t>Choose the best</w:t>
      </w:r>
      <w:r w:rsidRPr="00711A61">
        <w:rPr>
          <w:rFonts w:ascii="Calibri" w:hAnsi="Calibri"/>
          <w:b/>
          <w:i/>
          <w:color w:val="7030A0"/>
          <w:sz w:val="26"/>
          <w:szCs w:val="26"/>
        </w:rPr>
        <w:t xml:space="preserve"> conjunction </w:t>
      </w:r>
      <w:r>
        <w:rPr>
          <w:rFonts w:ascii="Calibri" w:hAnsi="Calibri"/>
          <w:b/>
          <w:i/>
          <w:color w:val="7030A0"/>
          <w:sz w:val="26"/>
          <w:szCs w:val="26"/>
        </w:rPr>
        <w:t xml:space="preserve">to complete the sentence. </w:t>
      </w:r>
    </w:p>
    <w:p w14:paraId="7F4616D5" w14:textId="77777777" w:rsidR="0098419F" w:rsidRPr="00711A61" w:rsidRDefault="0098419F" w:rsidP="0098419F">
      <w:pPr>
        <w:rPr>
          <w:b/>
        </w:rPr>
      </w:pPr>
    </w:p>
    <w:p w14:paraId="3EE6DEB8" w14:textId="77777777" w:rsidR="0098419F" w:rsidRDefault="0098419F" w:rsidP="0098419F"/>
    <w:p w14:paraId="39FAFDB4" w14:textId="77777777" w:rsidR="0098419F" w:rsidRDefault="0098419F" w:rsidP="0098419F">
      <w:pPr>
        <w:pStyle w:val="ListParagraph"/>
        <w:numPr>
          <w:ilvl w:val="0"/>
          <w:numId w:val="20"/>
        </w:numPr>
      </w:pPr>
      <w:r>
        <w:t>He saw a beautiful new ship at the port __ he decided to buy it.</w:t>
      </w:r>
    </w:p>
    <w:p w14:paraId="6CE3B974" w14:textId="77777777" w:rsidR="0098419F" w:rsidRDefault="0098419F" w:rsidP="0098419F">
      <w:pPr>
        <w:pStyle w:val="ListParagraph"/>
      </w:pPr>
    </w:p>
    <w:p w14:paraId="774E99E3" w14:textId="77777777" w:rsidR="0098419F" w:rsidRDefault="0098419F" w:rsidP="0098419F">
      <w:pPr>
        <w:pStyle w:val="ListParagraph"/>
        <w:numPr>
          <w:ilvl w:val="0"/>
          <w:numId w:val="20"/>
        </w:numPr>
      </w:pPr>
      <w:r>
        <w:t xml:space="preserve">____ it set sail, the ship was loaded with silks and spices. </w:t>
      </w:r>
    </w:p>
    <w:p w14:paraId="1D729852" w14:textId="77777777" w:rsidR="0098419F" w:rsidRDefault="0098419F" w:rsidP="0098419F">
      <w:pPr>
        <w:pStyle w:val="ListParagraph"/>
      </w:pPr>
    </w:p>
    <w:p w14:paraId="504A4932" w14:textId="77777777" w:rsidR="0098419F" w:rsidRDefault="0098419F" w:rsidP="0098419F">
      <w:pPr>
        <w:pStyle w:val="ListParagraph"/>
        <w:numPr>
          <w:ilvl w:val="0"/>
          <w:numId w:val="20"/>
        </w:numPr>
      </w:pPr>
      <w:r>
        <w:t xml:space="preserve">_____ they travelled, they traded and made more riches. </w:t>
      </w:r>
    </w:p>
    <w:p w14:paraId="4CE6E0F9" w14:textId="77777777" w:rsidR="0098419F" w:rsidRDefault="0098419F" w:rsidP="0098419F">
      <w:pPr>
        <w:pStyle w:val="ListParagraph"/>
      </w:pPr>
    </w:p>
    <w:p w14:paraId="50519A2E" w14:textId="77777777" w:rsidR="0098419F" w:rsidRDefault="0098419F" w:rsidP="0098419F">
      <w:pPr>
        <w:pStyle w:val="ListParagraph"/>
        <w:numPr>
          <w:ilvl w:val="0"/>
          <w:numId w:val="20"/>
        </w:numPr>
      </w:pPr>
      <w:r>
        <w:t xml:space="preserve">Their provisions were running low ___ they had been travelling so long. </w:t>
      </w:r>
    </w:p>
    <w:p w14:paraId="6594BBDD" w14:textId="77777777" w:rsidR="0098419F" w:rsidRDefault="0098419F" w:rsidP="0098419F">
      <w:pPr>
        <w:pStyle w:val="ListParagraph"/>
      </w:pPr>
    </w:p>
    <w:p w14:paraId="15F7EF5F" w14:textId="77777777" w:rsidR="0098419F" w:rsidRDefault="0098419F" w:rsidP="0098419F">
      <w:pPr>
        <w:pStyle w:val="ListParagraph"/>
        <w:numPr>
          <w:ilvl w:val="0"/>
          <w:numId w:val="20"/>
        </w:numPr>
      </w:pPr>
      <w:r>
        <w:t>Hope had almost disappeared ___ a small island was spotted.</w:t>
      </w:r>
    </w:p>
    <w:p w14:paraId="63A6BA12" w14:textId="77777777" w:rsidR="0098419F" w:rsidRDefault="0098419F" w:rsidP="0098419F"/>
    <w:p w14:paraId="0E3D24FA" w14:textId="77777777" w:rsidR="0098419F" w:rsidRDefault="0098419F" w:rsidP="0098419F">
      <w:pPr>
        <w:rPr>
          <w:rFonts w:ascii="Calibri" w:hAnsi="Calibri"/>
          <w:b/>
          <w:i/>
          <w:color w:val="7030A0"/>
          <w:sz w:val="26"/>
          <w:szCs w:val="26"/>
        </w:rPr>
      </w:pPr>
    </w:p>
    <w:p w14:paraId="5AC03587" w14:textId="77777777" w:rsidR="0098419F" w:rsidRDefault="0098419F" w:rsidP="0098419F">
      <w:pPr>
        <w:rPr>
          <w:rFonts w:ascii="Calibri" w:hAnsi="Calibri"/>
          <w:b/>
          <w:i/>
          <w:color w:val="7030A0"/>
          <w:sz w:val="26"/>
          <w:szCs w:val="26"/>
        </w:rPr>
      </w:pPr>
      <w:r>
        <w:rPr>
          <w:rFonts w:ascii="Calibri" w:hAnsi="Calibri"/>
          <w:b/>
          <w:i/>
          <w:color w:val="7030A0"/>
          <w:sz w:val="26"/>
          <w:szCs w:val="26"/>
        </w:rPr>
        <w:t>Add a new clause to make a multi-clause sentence</w:t>
      </w:r>
    </w:p>
    <w:p w14:paraId="1AD26A6A" w14:textId="77777777" w:rsidR="0098419F" w:rsidRDefault="0098419F" w:rsidP="0098419F">
      <w:pPr>
        <w:rPr>
          <w:rFonts w:ascii="Calibri" w:hAnsi="Calibri"/>
          <w:b/>
          <w:i/>
          <w:color w:val="7030A0"/>
          <w:sz w:val="26"/>
          <w:szCs w:val="26"/>
        </w:rPr>
      </w:pPr>
    </w:p>
    <w:p w14:paraId="15492D57" w14:textId="77777777" w:rsidR="0098419F" w:rsidRDefault="0098419F" w:rsidP="0098419F">
      <w:pPr>
        <w:rPr>
          <w:b/>
        </w:rPr>
      </w:pPr>
    </w:p>
    <w:p w14:paraId="335D2B5D" w14:textId="77777777" w:rsidR="0098419F" w:rsidRDefault="0098419F" w:rsidP="0098419F">
      <w:pPr>
        <w:pStyle w:val="ListParagraph"/>
        <w:numPr>
          <w:ilvl w:val="0"/>
          <w:numId w:val="20"/>
        </w:numPr>
      </w:pPr>
      <w:r>
        <w:t>we saw the silhouette of a giant bird</w:t>
      </w:r>
    </w:p>
    <w:p w14:paraId="18555093" w14:textId="77777777" w:rsidR="0098419F" w:rsidRDefault="0098419F" w:rsidP="0098419F">
      <w:pPr>
        <w:pStyle w:val="ListParagraph"/>
      </w:pPr>
    </w:p>
    <w:p w14:paraId="1C00DD50" w14:textId="77777777" w:rsidR="0098419F" w:rsidRDefault="0098419F" w:rsidP="0098419F">
      <w:pPr>
        <w:pStyle w:val="ListParagraph"/>
        <w:numPr>
          <w:ilvl w:val="0"/>
          <w:numId w:val="20"/>
        </w:numPr>
      </w:pPr>
      <w:r>
        <w:t>the bird held a great boulder in its talons</w:t>
      </w:r>
    </w:p>
    <w:p w14:paraId="68370B98" w14:textId="77777777" w:rsidR="0098419F" w:rsidRDefault="0098419F" w:rsidP="0098419F">
      <w:pPr>
        <w:pStyle w:val="ListParagraph"/>
      </w:pPr>
    </w:p>
    <w:p w14:paraId="22C4B5A4" w14:textId="77777777" w:rsidR="0098419F" w:rsidRDefault="0098419F" w:rsidP="0098419F">
      <w:pPr>
        <w:pStyle w:val="ListParagraph"/>
        <w:numPr>
          <w:ilvl w:val="0"/>
          <w:numId w:val="20"/>
        </w:numPr>
      </w:pPr>
      <w:r>
        <w:t>the boulder landed hard on the boat</w:t>
      </w:r>
    </w:p>
    <w:p w14:paraId="6F790BDF" w14:textId="77777777" w:rsidR="0098419F" w:rsidRDefault="0098419F" w:rsidP="0098419F">
      <w:pPr>
        <w:pStyle w:val="ListParagraph"/>
      </w:pPr>
    </w:p>
    <w:p w14:paraId="11C96C2A" w14:textId="77777777" w:rsidR="0098419F" w:rsidRDefault="0098419F" w:rsidP="0098419F">
      <w:pPr>
        <w:pStyle w:val="ListParagraph"/>
        <w:numPr>
          <w:ilvl w:val="0"/>
          <w:numId w:val="20"/>
        </w:numPr>
      </w:pPr>
      <w:r>
        <w:t>the waters opened to reveal the bottom of the sea</w:t>
      </w:r>
    </w:p>
    <w:p w14:paraId="77474E5D" w14:textId="77777777" w:rsidR="0098419F" w:rsidRDefault="0098419F" w:rsidP="0098419F">
      <w:pPr>
        <w:pStyle w:val="ListParagraph"/>
      </w:pPr>
    </w:p>
    <w:p w14:paraId="05962E17" w14:textId="77777777" w:rsidR="0098419F" w:rsidRDefault="0098419F" w:rsidP="0098419F">
      <w:pPr>
        <w:pStyle w:val="ListParagraph"/>
        <w:numPr>
          <w:ilvl w:val="0"/>
          <w:numId w:val="20"/>
        </w:numPr>
      </w:pPr>
      <w:r>
        <w:t>I swam for my life</w:t>
      </w:r>
    </w:p>
    <w:p w14:paraId="6D72D5D6" w14:textId="77777777" w:rsidR="0098419F" w:rsidRPr="00711A61" w:rsidRDefault="0098419F" w:rsidP="0098419F">
      <w:pPr>
        <w:rPr>
          <w:b/>
        </w:rPr>
      </w:pPr>
    </w:p>
    <w:p w14:paraId="69825665" w14:textId="77777777" w:rsidR="0098419F" w:rsidRDefault="0098419F" w:rsidP="0098419F"/>
    <w:p w14:paraId="5F9D9001" w14:textId="77777777" w:rsidR="0098419F" w:rsidRDefault="0098419F" w:rsidP="007E2F0B">
      <w:pPr>
        <w:spacing w:after="160"/>
        <w:jc w:val="center"/>
        <w:rPr>
          <w:b/>
          <w:color w:val="000000" w:themeColor="text1"/>
          <w:sz w:val="32"/>
          <w:szCs w:val="32"/>
        </w:rPr>
        <w:sectPr w:rsidR="0098419F" w:rsidSect="005E3AA2">
          <w:pgSz w:w="11906" w:h="16838"/>
          <w:pgMar w:top="567" w:right="851" w:bottom="816" w:left="851" w:header="709" w:footer="561" w:gutter="0"/>
          <w:cols w:space="720"/>
          <w:docGrid w:linePitch="326"/>
        </w:sectPr>
      </w:pPr>
    </w:p>
    <w:p w14:paraId="6EDF6C3E" w14:textId="641F5ED7" w:rsidR="00242E82" w:rsidRDefault="0098419F" w:rsidP="007E2F0B">
      <w:pPr>
        <w:spacing w:after="160"/>
        <w:jc w:val="center"/>
        <w:rPr>
          <w:b/>
          <w:color w:val="000000" w:themeColor="text1"/>
          <w:sz w:val="32"/>
          <w:szCs w:val="32"/>
        </w:rPr>
      </w:pPr>
      <w:r>
        <w:rPr>
          <w:b/>
          <w:color w:val="000000" w:themeColor="text1"/>
          <w:sz w:val="32"/>
          <w:szCs w:val="32"/>
        </w:rPr>
        <w:lastRenderedPageBreak/>
        <w:t>Conjunction List</w:t>
      </w:r>
    </w:p>
    <w:p w14:paraId="7A027C74" w14:textId="4C6D6C8B" w:rsidR="0098419F" w:rsidRDefault="0098419F" w:rsidP="007E2F0B">
      <w:pPr>
        <w:spacing w:after="160"/>
        <w:jc w:val="center"/>
        <w:rPr>
          <w:b/>
          <w:color w:val="000000" w:themeColor="text1"/>
          <w:sz w:val="32"/>
          <w:szCs w:val="32"/>
        </w:rPr>
      </w:pPr>
    </w:p>
    <w:tbl>
      <w:tblPr>
        <w:tblpPr w:leftFromText="180" w:rightFromText="180" w:vertAnchor="text" w:horzAnchor="margin" w:tblpXSpec="center" w:tblpY="1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975"/>
        <w:gridCol w:w="3358"/>
        <w:gridCol w:w="1808"/>
        <w:gridCol w:w="2313"/>
        <w:gridCol w:w="1808"/>
      </w:tblGrid>
      <w:tr w:rsidR="0098419F" w:rsidRPr="00526ED2" w14:paraId="3967B97D" w14:textId="77777777" w:rsidTr="0098419F">
        <w:trPr>
          <w:trHeight w:val="1738"/>
        </w:trPr>
        <w:tc>
          <w:tcPr>
            <w:tcW w:w="2803" w:type="dxa"/>
            <w:shd w:val="clear" w:color="auto" w:fill="FBE4D5"/>
            <w:vAlign w:val="center"/>
          </w:tcPr>
          <w:p w14:paraId="433A7EE5" w14:textId="77777777" w:rsidR="0098419F" w:rsidRPr="0098419F" w:rsidRDefault="0098419F" w:rsidP="0098419F">
            <w:pPr>
              <w:jc w:val="center"/>
              <w:rPr>
                <w:rFonts w:ascii="Calibri" w:hAnsi="Calibri"/>
                <w:sz w:val="72"/>
                <w:szCs w:val="72"/>
              </w:rPr>
            </w:pPr>
            <w:r w:rsidRPr="0098419F">
              <w:rPr>
                <w:rFonts w:ascii="Calibri" w:hAnsi="Calibri"/>
                <w:sz w:val="72"/>
                <w:szCs w:val="72"/>
              </w:rPr>
              <w:t>because</w:t>
            </w:r>
          </w:p>
        </w:tc>
        <w:tc>
          <w:tcPr>
            <w:tcW w:w="1975" w:type="dxa"/>
            <w:shd w:val="clear" w:color="auto" w:fill="FBE4D5"/>
            <w:vAlign w:val="center"/>
          </w:tcPr>
          <w:p w14:paraId="3622EB43" w14:textId="77777777" w:rsidR="0098419F" w:rsidRPr="0098419F" w:rsidRDefault="0098419F" w:rsidP="0098419F">
            <w:pPr>
              <w:jc w:val="center"/>
              <w:rPr>
                <w:rFonts w:ascii="Calibri" w:hAnsi="Calibri"/>
                <w:sz w:val="72"/>
                <w:szCs w:val="72"/>
              </w:rPr>
            </w:pPr>
            <w:r w:rsidRPr="0098419F">
              <w:rPr>
                <w:rFonts w:ascii="Calibri" w:hAnsi="Calibri"/>
                <w:sz w:val="72"/>
                <w:szCs w:val="72"/>
              </w:rPr>
              <w:t>while</w:t>
            </w:r>
          </w:p>
        </w:tc>
        <w:tc>
          <w:tcPr>
            <w:tcW w:w="3358" w:type="dxa"/>
            <w:shd w:val="clear" w:color="auto" w:fill="FBE4D5"/>
            <w:vAlign w:val="center"/>
          </w:tcPr>
          <w:p w14:paraId="74A83B89" w14:textId="77777777" w:rsidR="0098419F" w:rsidRPr="0098419F" w:rsidRDefault="0098419F" w:rsidP="0098419F">
            <w:pPr>
              <w:jc w:val="center"/>
              <w:rPr>
                <w:rFonts w:ascii="Calibri" w:hAnsi="Calibri"/>
                <w:sz w:val="72"/>
                <w:szCs w:val="72"/>
              </w:rPr>
            </w:pPr>
            <w:r w:rsidRPr="0098419F">
              <w:rPr>
                <w:rFonts w:ascii="Calibri" w:hAnsi="Calibri"/>
                <w:sz w:val="72"/>
                <w:szCs w:val="72"/>
              </w:rPr>
              <w:t>wherever</w:t>
            </w:r>
          </w:p>
        </w:tc>
        <w:tc>
          <w:tcPr>
            <w:tcW w:w="1808" w:type="dxa"/>
            <w:shd w:val="clear" w:color="auto" w:fill="FBE4D5"/>
            <w:vAlign w:val="center"/>
          </w:tcPr>
          <w:p w14:paraId="7500DA92" w14:textId="77777777" w:rsidR="0098419F" w:rsidRPr="0098419F" w:rsidRDefault="0098419F" w:rsidP="0098419F">
            <w:pPr>
              <w:jc w:val="center"/>
              <w:rPr>
                <w:rFonts w:ascii="Calibri" w:hAnsi="Calibri"/>
                <w:sz w:val="72"/>
                <w:szCs w:val="72"/>
              </w:rPr>
            </w:pPr>
            <w:r w:rsidRPr="0098419F">
              <w:rPr>
                <w:rFonts w:ascii="Calibri" w:hAnsi="Calibri"/>
                <w:sz w:val="72"/>
                <w:szCs w:val="72"/>
              </w:rPr>
              <w:t>after</w:t>
            </w:r>
          </w:p>
        </w:tc>
        <w:tc>
          <w:tcPr>
            <w:tcW w:w="2313" w:type="dxa"/>
            <w:shd w:val="clear" w:color="auto" w:fill="FBE4D5"/>
            <w:vAlign w:val="center"/>
          </w:tcPr>
          <w:p w14:paraId="3CCE1125" w14:textId="77777777" w:rsidR="0098419F" w:rsidRPr="0098419F" w:rsidRDefault="0098419F" w:rsidP="0098419F">
            <w:pPr>
              <w:jc w:val="center"/>
              <w:rPr>
                <w:rFonts w:ascii="Calibri" w:hAnsi="Calibri"/>
                <w:sz w:val="72"/>
                <w:szCs w:val="72"/>
              </w:rPr>
            </w:pPr>
            <w:r w:rsidRPr="0098419F">
              <w:rPr>
                <w:rFonts w:ascii="Calibri" w:hAnsi="Calibri"/>
                <w:sz w:val="72"/>
                <w:szCs w:val="72"/>
              </w:rPr>
              <w:t>before</w:t>
            </w:r>
          </w:p>
        </w:tc>
        <w:tc>
          <w:tcPr>
            <w:tcW w:w="1808" w:type="dxa"/>
            <w:shd w:val="clear" w:color="auto" w:fill="FBE4D5"/>
            <w:vAlign w:val="center"/>
          </w:tcPr>
          <w:p w14:paraId="487486E4" w14:textId="77777777" w:rsidR="0098419F" w:rsidRPr="0098419F" w:rsidRDefault="0098419F" w:rsidP="0098419F">
            <w:pPr>
              <w:jc w:val="center"/>
              <w:rPr>
                <w:rFonts w:ascii="Calibri" w:hAnsi="Calibri"/>
                <w:sz w:val="72"/>
                <w:szCs w:val="72"/>
              </w:rPr>
            </w:pPr>
            <w:r w:rsidRPr="0098419F">
              <w:rPr>
                <w:rFonts w:ascii="Calibri" w:hAnsi="Calibri"/>
                <w:sz w:val="72"/>
                <w:szCs w:val="72"/>
              </w:rPr>
              <w:t xml:space="preserve">so </w:t>
            </w:r>
          </w:p>
        </w:tc>
      </w:tr>
      <w:tr w:rsidR="0098419F" w:rsidRPr="00526ED2" w14:paraId="5333E637" w14:textId="77777777" w:rsidTr="0098419F">
        <w:trPr>
          <w:trHeight w:val="2025"/>
        </w:trPr>
        <w:tc>
          <w:tcPr>
            <w:tcW w:w="2803" w:type="dxa"/>
            <w:shd w:val="clear" w:color="auto" w:fill="FBE4D5"/>
            <w:vAlign w:val="center"/>
          </w:tcPr>
          <w:p w14:paraId="5B43B006" w14:textId="77777777" w:rsidR="0098419F" w:rsidRPr="0098419F" w:rsidRDefault="0098419F" w:rsidP="0098419F">
            <w:pPr>
              <w:jc w:val="center"/>
              <w:rPr>
                <w:rFonts w:ascii="Calibri" w:hAnsi="Calibri"/>
                <w:sz w:val="72"/>
                <w:szCs w:val="72"/>
              </w:rPr>
            </w:pPr>
            <w:r w:rsidRPr="0098419F">
              <w:rPr>
                <w:rFonts w:ascii="Calibri" w:hAnsi="Calibri"/>
                <w:sz w:val="72"/>
                <w:szCs w:val="72"/>
              </w:rPr>
              <w:t>since</w:t>
            </w:r>
          </w:p>
        </w:tc>
        <w:tc>
          <w:tcPr>
            <w:tcW w:w="1975" w:type="dxa"/>
            <w:shd w:val="clear" w:color="auto" w:fill="FBE4D5"/>
            <w:vAlign w:val="center"/>
          </w:tcPr>
          <w:p w14:paraId="4EC4B82F" w14:textId="77777777" w:rsidR="0098419F" w:rsidRPr="0098419F" w:rsidRDefault="0098419F" w:rsidP="0098419F">
            <w:pPr>
              <w:jc w:val="center"/>
              <w:rPr>
                <w:rFonts w:ascii="Calibri" w:hAnsi="Calibri"/>
                <w:sz w:val="72"/>
                <w:szCs w:val="72"/>
              </w:rPr>
            </w:pPr>
            <w:r w:rsidRPr="0098419F">
              <w:rPr>
                <w:rFonts w:ascii="Calibri" w:hAnsi="Calibri"/>
                <w:sz w:val="72"/>
                <w:szCs w:val="72"/>
              </w:rPr>
              <w:t>when</w:t>
            </w:r>
          </w:p>
        </w:tc>
        <w:tc>
          <w:tcPr>
            <w:tcW w:w="3358" w:type="dxa"/>
            <w:shd w:val="clear" w:color="auto" w:fill="FBE4D5"/>
            <w:vAlign w:val="center"/>
          </w:tcPr>
          <w:p w14:paraId="6BDAD364" w14:textId="77777777" w:rsidR="0098419F" w:rsidRPr="0098419F" w:rsidRDefault="0098419F" w:rsidP="0098419F">
            <w:pPr>
              <w:jc w:val="center"/>
              <w:rPr>
                <w:rFonts w:ascii="Calibri" w:hAnsi="Calibri"/>
                <w:sz w:val="72"/>
                <w:szCs w:val="72"/>
              </w:rPr>
            </w:pPr>
            <w:r w:rsidRPr="0098419F">
              <w:rPr>
                <w:rFonts w:ascii="Calibri" w:hAnsi="Calibri"/>
                <w:sz w:val="72"/>
                <w:szCs w:val="72"/>
              </w:rPr>
              <w:t>whenever</w:t>
            </w:r>
          </w:p>
        </w:tc>
        <w:tc>
          <w:tcPr>
            <w:tcW w:w="1808" w:type="dxa"/>
            <w:shd w:val="clear" w:color="auto" w:fill="FBE4D5"/>
            <w:vAlign w:val="center"/>
          </w:tcPr>
          <w:p w14:paraId="44EC87E2" w14:textId="77777777" w:rsidR="0098419F" w:rsidRPr="0098419F" w:rsidRDefault="0098419F" w:rsidP="0098419F">
            <w:pPr>
              <w:jc w:val="center"/>
              <w:rPr>
                <w:rFonts w:ascii="Calibri" w:hAnsi="Calibri"/>
                <w:sz w:val="72"/>
                <w:szCs w:val="72"/>
              </w:rPr>
            </w:pPr>
            <w:r w:rsidRPr="0098419F">
              <w:rPr>
                <w:rFonts w:ascii="Calibri" w:hAnsi="Calibri"/>
                <w:sz w:val="72"/>
                <w:szCs w:val="72"/>
              </w:rPr>
              <w:t>until</w:t>
            </w:r>
          </w:p>
        </w:tc>
        <w:tc>
          <w:tcPr>
            <w:tcW w:w="2313" w:type="dxa"/>
            <w:shd w:val="clear" w:color="auto" w:fill="FBE4D5"/>
            <w:vAlign w:val="center"/>
          </w:tcPr>
          <w:p w14:paraId="4125B9F3" w14:textId="77777777" w:rsidR="0098419F" w:rsidRPr="0098419F" w:rsidRDefault="0098419F" w:rsidP="0098419F">
            <w:pPr>
              <w:jc w:val="center"/>
              <w:rPr>
                <w:rFonts w:ascii="Calibri" w:hAnsi="Calibri"/>
                <w:sz w:val="72"/>
                <w:szCs w:val="72"/>
              </w:rPr>
            </w:pPr>
            <w:r w:rsidRPr="0098419F">
              <w:rPr>
                <w:rFonts w:ascii="Calibri" w:hAnsi="Calibri"/>
                <w:sz w:val="72"/>
                <w:szCs w:val="72"/>
              </w:rPr>
              <w:t>where</w:t>
            </w:r>
          </w:p>
        </w:tc>
        <w:tc>
          <w:tcPr>
            <w:tcW w:w="1808" w:type="dxa"/>
            <w:shd w:val="clear" w:color="auto" w:fill="FBE4D5"/>
            <w:vAlign w:val="center"/>
          </w:tcPr>
          <w:p w14:paraId="5F5B78BD" w14:textId="77777777" w:rsidR="0098419F" w:rsidRPr="0098419F" w:rsidRDefault="0098419F" w:rsidP="0098419F">
            <w:pPr>
              <w:jc w:val="center"/>
              <w:rPr>
                <w:rFonts w:ascii="Calibri" w:hAnsi="Calibri"/>
                <w:sz w:val="72"/>
                <w:szCs w:val="72"/>
              </w:rPr>
            </w:pPr>
            <w:r w:rsidRPr="0098419F">
              <w:rPr>
                <w:rFonts w:ascii="Calibri" w:hAnsi="Calibri"/>
                <w:sz w:val="72"/>
                <w:szCs w:val="72"/>
              </w:rPr>
              <w:t xml:space="preserve">as </w:t>
            </w:r>
          </w:p>
        </w:tc>
      </w:tr>
    </w:tbl>
    <w:p w14:paraId="1CE9FAD2" w14:textId="2BBFDAB6" w:rsidR="0098419F" w:rsidRDefault="0098419F" w:rsidP="007E2F0B">
      <w:pPr>
        <w:spacing w:after="160"/>
        <w:jc w:val="center"/>
        <w:rPr>
          <w:b/>
          <w:color w:val="000000" w:themeColor="text1"/>
          <w:sz w:val="32"/>
          <w:szCs w:val="32"/>
        </w:rPr>
      </w:pPr>
    </w:p>
    <w:p w14:paraId="7A364750" w14:textId="0F5AC80B" w:rsidR="000D65E8" w:rsidRDefault="000D65E8" w:rsidP="007E2F0B">
      <w:pPr>
        <w:spacing w:after="160"/>
        <w:jc w:val="center"/>
        <w:rPr>
          <w:b/>
          <w:color w:val="000000" w:themeColor="text1"/>
          <w:sz w:val="32"/>
          <w:szCs w:val="32"/>
        </w:rPr>
      </w:pPr>
    </w:p>
    <w:p w14:paraId="28B90AC4" w14:textId="5DDEC097" w:rsidR="000D65E8" w:rsidRDefault="000D65E8" w:rsidP="007E2F0B">
      <w:pPr>
        <w:spacing w:after="160"/>
        <w:jc w:val="center"/>
        <w:rPr>
          <w:b/>
          <w:color w:val="000000" w:themeColor="text1"/>
          <w:sz w:val="32"/>
          <w:szCs w:val="32"/>
        </w:rPr>
      </w:pPr>
    </w:p>
    <w:p w14:paraId="458F5452" w14:textId="26A2A41C" w:rsidR="000D65E8" w:rsidRDefault="000D65E8" w:rsidP="007E2F0B">
      <w:pPr>
        <w:spacing w:after="160"/>
        <w:jc w:val="center"/>
        <w:rPr>
          <w:b/>
          <w:color w:val="000000" w:themeColor="text1"/>
          <w:sz w:val="32"/>
          <w:szCs w:val="32"/>
        </w:rPr>
      </w:pPr>
    </w:p>
    <w:p w14:paraId="487E833D" w14:textId="387D966C" w:rsidR="000D65E8" w:rsidRDefault="000D65E8" w:rsidP="007E2F0B">
      <w:pPr>
        <w:spacing w:after="160"/>
        <w:jc w:val="center"/>
        <w:rPr>
          <w:b/>
          <w:color w:val="000000" w:themeColor="text1"/>
          <w:sz w:val="32"/>
          <w:szCs w:val="32"/>
        </w:rPr>
      </w:pPr>
    </w:p>
    <w:p w14:paraId="45009037" w14:textId="41A965CC" w:rsidR="000D65E8" w:rsidRDefault="000D65E8" w:rsidP="007E2F0B">
      <w:pPr>
        <w:spacing w:after="160"/>
        <w:jc w:val="center"/>
        <w:rPr>
          <w:b/>
          <w:color w:val="000000" w:themeColor="text1"/>
          <w:sz w:val="32"/>
          <w:szCs w:val="32"/>
        </w:rPr>
      </w:pPr>
    </w:p>
    <w:p w14:paraId="1AB31875" w14:textId="63BDEFB5" w:rsidR="000D65E8" w:rsidRDefault="000D65E8" w:rsidP="007E2F0B">
      <w:pPr>
        <w:spacing w:after="160"/>
        <w:jc w:val="center"/>
        <w:rPr>
          <w:b/>
          <w:color w:val="000000" w:themeColor="text1"/>
          <w:sz w:val="32"/>
          <w:szCs w:val="32"/>
        </w:rPr>
      </w:pPr>
    </w:p>
    <w:p w14:paraId="08A1DD3B" w14:textId="44B0D82E" w:rsidR="000D65E8" w:rsidRDefault="000D65E8" w:rsidP="007E2F0B">
      <w:pPr>
        <w:spacing w:after="160"/>
        <w:jc w:val="center"/>
        <w:rPr>
          <w:b/>
          <w:color w:val="000000" w:themeColor="text1"/>
          <w:sz w:val="32"/>
          <w:szCs w:val="32"/>
        </w:rPr>
      </w:pPr>
    </w:p>
    <w:p w14:paraId="4F623BF2" w14:textId="06A28796" w:rsidR="000D65E8" w:rsidRDefault="000D65E8" w:rsidP="007E2F0B">
      <w:pPr>
        <w:spacing w:after="160"/>
        <w:jc w:val="center"/>
        <w:rPr>
          <w:b/>
          <w:color w:val="000000" w:themeColor="text1"/>
          <w:sz w:val="32"/>
          <w:szCs w:val="32"/>
        </w:rPr>
      </w:pPr>
    </w:p>
    <w:p w14:paraId="243842B6" w14:textId="1D6402F5" w:rsidR="000D65E8" w:rsidRDefault="000D65E8" w:rsidP="007E2F0B">
      <w:pPr>
        <w:spacing w:after="160"/>
        <w:jc w:val="center"/>
        <w:rPr>
          <w:b/>
          <w:color w:val="000000" w:themeColor="text1"/>
          <w:sz w:val="32"/>
          <w:szCs w:val="32"/>
        </w:rPr>
      </w:pPr>
    </w:p>
    <w:p w14:paraId="20D22562" w14:textId="38F0D2CE" w:rsidR="000D65E8" w:rsidRDefault="000D65E8" w:rsidP="007E2F0B">
      <w:pPr>
        <w:spacing w:after="160"/>
        <w:jc w:val="center"/>
        <w:rPr>
          <w:b/>
          <w:color w:val="000000" w:themeColor="text1"/>
          <w:sz w:val="32"/>
          <w:szCs w:val="32"/>
        </w:rPr>
      </w:pPr>
    </w:p>
    <w:p w14:paraId="09D3F724" w14:textId="23BCCC70" w:rsidR="000D65E8" w:rsidRDefault="000D65E8" w:rsidP="007E2F0B">
      <w:pPr>
        <w:spacing w:after="160"/>
        <w:jc w:val="center"/>
        <w:rPr>
          <w:b/>
          <w:color w:val="000000" w:themeColor="text1"/>
          <w:sz w:val="32"/>
          <w:szCs w:val="32"/>
        </w:rPr>
      </w:pPr>
    </w:p>
    <w:p w14:paraId="1CFBAC8C" w14:textId="7E1731C0" w:rsidR="000D65E8" w:rsidRDefault="000D65E8" w:rsidP="007E2F0B">
      <w:pPr>
        <w:spacing w:after="160"/>
        <w:jc w:val="center"/>
        <w:rPr>
          <w:b/>
          <w:color w:val="000000" w:themeColor="text1"/>
          <w:sz w:val="32"/>
          <w:szCs w:val="32"/>
        </w:rPr>
      </w:pPr>
    </w:p>
    <w:p w14:paraId="185D52C2" w14:textId="4F3C92A6" w:rsidR="000D65E8" w:rsidRDefault="000D65E8" w:rsidP="000D65E8">
      <w:pPr>
        <w:spacing w:after="160"/>
        <w:rPr>
          <w:b/>
          <w:color w:val="000000" w:themeColor="text1"/>
          <w:sz w:val="32"/>
          <w:szCs w:val="32"/>
        </w:rPr>
      </w:pPr>
    </w:p>
    <w:p w14:paraId="50722E95" w14:textId="77777777" w:rsidR="000D65E8" w:rsidRDefault="000D65E8" w:rsidP="000D65E8">
      <w:pPr>
        <w:jc w:val="center"/>
        <w:rPr>
          <w:rFonts w:ascii="Calibri" w:hAnsi="Calibri"/>
          <w:b/>
          <w:sz w:val="36"/>
          <w:szCs w:val="36"/>
          <w:u w:val="single"/>
        </w:rPr>
        <w:sectPr w:rsidR="000D65E8" w:rsidSect="005E3AA2">
          <w:pgSz w:w="16838" w:h="11906" w:orient="landscape"/>
          <w:pgMar w:top="851" w:right="816" w:bottom="851" w:left="567" w:header="709" w:footer="561" w:gutter="0"/>
          <w:cols w:space="720"/>
          <w:docGrid w:linePitch="326"/>
        </w:sectPr>
      </w:pPr>
    </w:p>
    <w:p w14:paraId="5EF2FB9E" w14:textId="77777777" w:rsidR="000D65E8" w:rsidRDefault="000D65E8" w:rsidP="000D65E8">
      <w:pPr>
        <w:jc w:val="center"/>
        <w:rPr>
          <w:rFonts w:ascii="Calibri" w:hAnsi="Calibri"/>
          <w:b/>
          <w:color w:val="FF0000"/>
          <w:sz w:val="36"/>
          <w:szCs w:val="36"/>
          <w:u w:val="single"/>
        </w:rPr>
      </w:pPr>
    </w:p>
    <w:p w14:paraId="6F9B9B83" w14:textId="0DA71C3D" w:rsidR="000D65E8" w:rsidRPr="000D65E8" w:rsidRDefault="000D65E8" w:rsidP="000D65E8">
      <w:pPr>
        <w:jc w:val="center"/>
        <w:rPr>
          <w:rFonts w:ascii="Calibri" w:hAnsi="Calibri"/>
          <w:b/>
          <w:color w:val="FF0000"/>
          <w:sz w:val="36"/>
          <w:szCs w:val="36"/>
          <w:u w:val="single"/>
        </w:rPr>
      </w:pPr>
      <w:r w:rsidRPr="000D65E8">
        <w:rPr>
          <w:rFonts w:ascii="Calibri" w:hAnsi="Calibri"/>
          <w:b/>
          <w:color w:val="FF0000"/>
          <w:sz w:val="36"/>
          <w:szCs w:val="36"/>
          <w:u w:val="single"/>
        </w:rPr>
        <w:t xml:space="preserve">Multi-Clause Sentences ANSWERS </w:t>
      </w:r>
    </w:p>
    <w:p w14:paraId="3FA9F2AA" w14:textId="77777777" w:rsidR="000D65E8" w:rsidRPr="000D65E8" w:rsidRDefault="000D65E8" w:rsidP="000D65E8">
      <w:pPr>
        <w:jc w:val="center"/>
        <w:rPr>
          <w:rFonts w:ascii="Calibri" w:hAnsi="Calibri"/>
          <w:b/>
          <w:color w:val="FF0000"/>
          <w:sz w:val="36"/>
          <w:szCs w:val="36"/>
          <w:u w:val="single"/>
        </w:rPr>
      </w:pPr>
    </w:p>
    <w:p w14:paraId="75CF4A2F" w14:textId="77777777" w:rsidR="000D65E8" w:rsidRPr="00E516B0" w:rsidRDefault="000D65E8" w:rsidP="000D65E8">
      <w:pPr>
        <w:rPr>
          <w:rFonts w:ascii="Calibri" w:hAnsi="Calibri"/>
          <w:b/>
          <w:i/>
        </w:rPr>
      </w:pPr>
    </w:p>
    <w:p w14:paraId="2C5DD287" w14:textId="77777777" w:rsidR="000D65E8" w:rsidRPr="00711A61" w:rsidRDefault="000D65E8" w:rsidP="000D65E8">
      <w:pPr>
        <w:rPr>
          <w:b/>
        </w:rPr>
      </w:pPr>
      <w:r w:rsidRPr="00711A61">
        <w:rPr>
          <w:rFonts w:ascii="Calibri" w:hAnsi="Calibri"/>
          <w:b/>
          <w:i/>
          <w:color w:val="7030A0"/>
          <w:sz w:val="26"/>
          <w:szCs w:val="26"/>
        </w:rPr>
        <w:t>Underline the conjunctions that have been used in these sentences</w:t>
      </w:r>
    </w:p>
    <w:p w14:paraId="26625CC9" w14:textId="77777777" w:rsidR="000D65E8" w:rsidRDefault="000D65E8" w:rsidP="000D65E8"/>
    <w:p w14:paraId="268E5965" w14:textId="77777777" w:rsidR="000D65E8" w:rsidRDefault="000D65E8" w:rsidP="000D65E8"/>
    <w:p w14:paraId="3E085162" w14:textId="77777777" w:rsidR="000D65E8" w:rsidRDefault="000D65E8" w:rsidP="000D65E8">
      <w:pPr>
        <w:pStyle w:val="ListParagraph"/>
        <w:numPr>
          <w:ilvl w:val="0"/>
          <w:numId w:val="21"/>
        </w:numPr>
      </w:pPr>
      <w:r w:rsidRPr="000D65E8">
        <w:rPr>
          <w:highlight w:val="yellow"/>
          <w:u w:val="single"/>
        </w:rPr>
        <w:t>As</w:t>
      </w:r>
      <w:r>
        <w:t xml:space="preserve"> I was already a rich man, I was able to buy the ship. </w:t>
      </w:r>
    </w:p>
    <w:p w14:paraId="6026E056" w14:textId="77777777" w:rsidR="000D65E8" w:rsidRDefault="000D65E8" w:rsidP="000D65E8"/>
    <w:p w14:paraId="4E7924E0" w14:textId="77777777" w:rsidR="000D65E8" w:rsidRDefault="000D65E8" w:rsidP="000D65E8">
      <w:pPr>
        <w:pStyle w:val="ListParagraph"/>
        <w:numPr>
          <w:ilvl w:val="0"/>
          <w:numId w:val="21"/>
        </w:numPr>
      </w:pPr>
      <w:r>
        <w:t xml:space="preserve">The men loaded my goods onto the ship </w:t>
      </w:r>
      <w:r w:rsidRPr="000D65E8">
        <w:rPr>
          <w:highlight w:val="yellow"/>
          <w:u w:val="single"/>
        </w:rPr>
        <w:t>and</w:t>
      </w:r>
      <w:r>
        <w:t xml:space="preserve"> other merchants paid me to use the space </w:t>
      </w:r>
      <w:r w:rsidRPr="000D65E8">
        <w:rPr>
          <w:highlight w:val="yellow"/>
          <w:u w:val="single"/>
        </w:rPr>
        <w:t>that</w:t>
      </w:r>
      <w:r>
        <w:t xml:space="preserve"> was left over. </w:t>
      </w:r>
    </w:p>
    <w:p w14:paraId="188872DB" w14:textId="77777777" w:rsidR="000D65E8" w:rsidRDefault="000D65E8" w:rsidP="000D65E8"/>
    <w:p w14:paraId="45AAE7FE" w14:textId="77777777" w:rsidR="000D65E8" w:rsidRDefault="000D65E8" w:rsidP="000D65E8">
      <w:pPr>
        <w:pStyle w:val="ListParagraph"/>
        <w:numPr>
          <w:ilvl w:val="0"/>
          <w:numId w:val="21"/>
        </w:numPr>
      </w:pPr>
      <w:r>
        <w:t xml:space="preserve">Our journey prospered </w:t>
      </w:r>
      <w:r w:rsidRPr="000D65E8">
        <w:rPr>
          <w:highlight w:val="yellow"/>
          <w:u w:val="single"/>
        </w:rPr>
        <w:t>until</w:t>
      </w:r>
      <w:r>
        <w:t xml:space="preserve"> one day we reached a small island floating in the sea.</w:t>
      </w:r>
    </w:p>
    <w:p w14:paraId="4892CA19" w14:textId="77777777" w:rsidR="000D65E8" w:rsidRDefault="000D65E8" w:rsidP="000D65E8"/>
    <w:p w14:paraId="425FFE38" w14:textId="77777777" w:rsidR="000D65E8" w:rsidRDefault="000D65E8" w:rsidP="000D65E8">
      <w:pPr>
        <w:pStyle w:val="ListParagraph"/>
        <w:numPr>
          <w:ilvl w:val="0"/>
          <w:numId w:val="21"/>
        </w:numPr>
      </w:pPr>
      <w:r>
        <w:t xml:space="preserve">I did not have any particular interest in this deserted place </w:t>
      </w:r>
      <w:r w:rsidRPr="000D65E8">
        <w:rPr>
          <w:highlight w:val="yellow"/>
          <w:u w:val="single"/>
        </w:rPr>
        <w:t>so</w:t>
      </w:r>
      <w:r>
        <w:t xml:space="preserve"> I remained below deck.</w:t>
      </w:r>
    </w:p>
    <w:p w14:paraId="77A87BB6" w14:textId="77777777" w:rsidR="000D65E8" w:rsidRDefault="000D65E8" w:rsidP="000D65E8"/>
    <w:p w14:paraId="159EFF5D" w14:textId="77777777" w:rsidR="000D65E8" w:rsidRDefault="000D65E8" w:rsidP="000D65E8">
      <w:pPr>
        <w:pStyle w:val="ListParagraph"/>
        <w:numPr>
          <w:ilvl w:val="0"/>
          <w:numId w:val="21"/>
        </w:numPr>
      </w:pPr>
      <w:r w:rsidRPr="000D65E8">
        <w:rPr>
          <w:highlight w:val="yellow"/>
          <w:u w:val="single"/>
        </w:rPr>
        <w:t>When</w:t>
      </w:r>
      <w:r>
        <w:t xml:space="preserve"> they ran their hands over its smooth surface, it felt to them like an egg.</w:t>
      </w:r>
    </w:p>
    <w:p w14:paraId="0FB74B36" w14:textId="77777777" w:rsidR="000D65E8" w:rsidRDefault="000D65E8" w:rsidP="000D65E8">
      <w:pPr>
        <w:pStyle w:val="ListParagraph"/>
      </w:pPr>
    </w:p>
    <w:p w14:paraId="05CD017B" w14:textId="77777777" w:rsidR="000D65E8" w:rsidRDefault="000D65E8" w:rsidP="000D65E8">
      <w:pPr>
        <w:pStyle w:val="ListParagraph"/>
      </w:pPr>
    </w:p>
    <w:p w14:paraId="24BE7B44" w14:textId="77777777" w:rsidR="000D65E8" w:rsidRDefault="000D65E8" w:rsidP="000D65E8">
      <w:pPr>
        <w:pStyle w:val="ListParagraph"/>
      </w:pPr>
    </w:p>
    <w:p w14:paraId="3A8BA04B" w14:textId="77777777" w:rsidR="000D65E8" w:rsidRDefault="000D65E8" w:rsidP="000D65E8">
      <w:pPr>
        <w:rPr>
          <w:rFonts w:ascii="Calibri" w:hAnsi="Calibri"/>
          <w:b/>
          <w:i/>
          <w:color w:val="7030A0"/>
          <w:sz w:val="26"/>
          <w:szCs w:val="26"/>
        </w:rPr>
      </w:pPr>
      <w:r>
        <w:rPr>
          <w:rFonts w:ascii="Calibri" w:hAnsi="Calibri"/>
          <w:b/>
          <w:i/>
          <w:color w:val="7030A0"/>
          <w:sz w:val="26"/>
          <w:szCs w:val="26"/>
        </w:rPr>
        <w:t>Choose the best</w:t>
      </w:r>
      <w:r w:rsidRPr="00711A61">
        <w:rPr>
          <w:rFonts w:ascii="Calibri" w:hAnsi="Calibri"/>
          <w:b/>
          <w:i/>
          <w:color w:val="7030A0"/>
          <w:sz w:val="26"/>
          <w:szCs w:val="26"/>
        </w:rPr>
        <w:t xml:space="preserve"> conjunction </w:t>
      </w:r>
      <w:r>
        <w:rPr>
          <w:rFonts w:ascii="Calibri" w:hAnsi="Calibri"/>
          <w:b/>
          <w:i/>
          <w:color w:val="7030A0"/>
          <w:sz w:val="26"/>
          <w:szCs w:val="26"/>
        </w:rPr>
        <w:t xml:space="preserve">to complete the sentence. </w:t>
      </w:r>
    </w:p>
    <w:p w14:paraId="199126C1" w14:textId="77777777" w:rsidR="000D65E8" w:rsidRPr="00711A61" w:rsidRDefault="000D65E8" w:rsidP="000D65E8">
      <w:pPr>
        <w:rPr>
          <w:b/>
        </w:rPr>
      </w:pPr>
    </w:p>
    <w:p w14:paraId="708874DB" w14:textId="77777777" w:rsidR="000D65E8" w:rsidRDefault="000D65E8" w:rsidP="000D65E8"/>
    <w:p w14:paraId="3DF7DEFC" w14:textId="33D6D74A" w:rsidR="000D65E8" w:rsidRDefault="000D65E8" w:rsidP="000D65E8">
      <w:pPr>
        <w:pStyle w:val="ListParagraph"/>
        <w:numPr>
          <w:ilvl w:val="0"/>
          <w:numId w:val="21"/>
        </w:numPr>
      </w:pPr>
      <w:r>
        <w:t xml:space="preserve">He saw a beautiful new ship at the port </w:t>
      </w:r>
      <w:r>
        <w:rPr>
          <w:color w:val="FF0000"/>
        </w:rPr>
        <w:t>so</w:t>
      </w:r>
      <w:r>
        <w:t xml:space="preserve"> he decided to buy it.</w:t>
      </w:r>
    </w:p>
    <w:p w14:paraId="693232E6" w14:textId="77777777" w:rsidR="000D65E8" w:rsidRDefault="000D65E8" w:rsidP="000D65E8">
      <w:pPr>
        <w:pStyle w:val="ListParagraph"/>
      </w:pPr>
    </w:p>
    <w:p w14:paraId="45D79B17" w14:textId="01152A91" w:rsidR="000D65E8" w:rsidRDefault="000D65E8" w:rsidP="000D65E8">
      <w:pPr>
        <w:pStyle w:val="ListParagraph"/>
        <w:numPr>
          <w:ilvl w:val="0"/>
          <w:numId w:val="21"/>
        </w:numPr>
      </w:pPr>
      <w:r>
        <w:rPr>
          <w:color w:val="FF0000"/>
        </w:rPr>
        <w:t>When</w:t>
      </w:r>
      <w:r>
        <w:t xml:space="preserve"> it set sail, the ship was loaded with silks and spices. </w:t>
      </w:r>
    </w:p>
    <w:p w14:paraId="7B658CA8" w14:textId="77777777" w:rsidR="000D65E8" w:rsidRDefault="000D65E8" w:rsidP="000D65E8">
      <w:pPr>
        <w:pStyle w:val="ListParagraph"/>
      </w:pPr>
    </w:p>
    <w:p w14:paraId="01D1F7EE" w14:textId="2F4EFCEE" w:rsidR="000D65E8" w:rsidRDefault="000D65E8" w:rsidP="000D65E8">
      <w:pPr>
        <w:pStyle w:val="ListParagraph"/>
        <w:numPr>
          <w:ilvl w:val="0"/>
          <w:numId w:val="21"/>
        </w:numPr>
      </w:pPr>
      <w:r>
        <w:rPr>
          <w:color w:val="FF0000"/>
        </w:rPr>
        <w:t>As</w:t>
      </w:r>
      <w:r>
        <w:t xml:space="preserve"> they travelled, they traded and made more riches. </w:t>
      </w:r>
    </w:p>
    <w:p w14:paraId="6F211257" w14:textId="77777777" w:rsidR="000D65E8" w:rsidRDefault="000D65E8" w:rsidP="000D65E8">
      <w:pPr>
        <w:pStyle w:val="ListParagraph"/>
      </w:pPr>
    </w:p>
    <w:p w14:paraId="62C98C3E" w14:textId="2DD186E4" w:rsidR="000D65E8" w:rsidRDefault="000D65E8" w:rsidP="000D65E8">
      <w:pPr>
        <w:pStyle w:val="ListParagraph"/>
        <w:numPr>
          <w:ilvl w:val="0"/>
          <w:numId w:val="21"/>
        </w:numPr>
      </w:pPr>
      <w:r>
        <w:t xml:space="preserve">Their provisions were running low </w:t>
      </w:r>
      <w:r>
        <w:rPr>
          <w:color w:val="FF0000"/>
        </w:rPr>
        <w:t>because</w:t>
      </w:r>
      <w:r>
        <w:t xml:space="preserve"> they had been travelling so long. </w:t>
      </w:r>
    </w:p>
    <w:p w14:paraId="69160202" w14:textId="77777777" w:rsidR="000D65E8" w:rsidRDefault="000D65E8" w:rsidP="000D65E8">
      <w:pPr>
        <w:pStyle w:val="ListParagraph"/>
      </w:pPr>
    </w:p>
    <w:p w14:paraId="0C57FE9E" w14:textId="74EB7820" w:rsidR="000D65E8" w:rsidRDefault="000D65E8" w:rsidP="000D65E8">
      <w:pPr>
        <w:pStyle w:val="ListParagraph"/>
        <w:numPr>
          <w:ilvl w:val="0"/>
          <w:numId w:val="21"/>
        </w:numPr>
      </w:pPr>
      <w:r>
        <w:t xml:space="preserve">Hope had almost disappeared </w:t>
      </w:r>
      <w:r>
        <w:rPr>
          <w:color w:val="FF0000"/>
        </w:rPr>
        <w:t>when</w:t>
      </w:r>
      <w:r>
        <w:t xml:space="preserve"> a small island was spotted.</w:t>
      </w:r>
    </w:p>
    <w:p w14:paraId="26CF987D" w14:textId="77777777" w:rsidR="000D65E8" w:rsidRDefault="000D65E8" w:rsidP="000D65E8"/>
    <w:p w14:paraId="0519C9E2" w14:textId="77777777" w:rsidR="000D65E8" w:rsidRDefault="000D65E8" w:rsidP="000D65E8">
      <w:pPr>
        <w:rPr>
          <w:rFonts w:ascii="Calibri" w:hAnsi="Calibri"/>
          <w:b/>
          <w:i/>
          <w:color w:val="7030A0"/>
          <w:sz w:val="26"/>
          <w:szCs w:val="26"/>
        </w:rPr>
      </w:pPr>
    </w:p>
    <w:p w14:paraId="496287BE" w14:textId="77777777" w:rsidR="000D65E8" w:rsidRDefault="000D65E8" w:rsidP="000D65E8">
      <w:pPr>
        <w:rPr>
          <w:rFonts w:ascii="Calibri" w:hAnsi="Calibri"/>
          <w:b/>
          <w:i/>
          <w:color w:val="7030A0"/>
          <w:sz w:val="26"/>
          <w:szCs w:val="26"/>
        </w:rPr>
      </w:pPr>
      <w:r>
        <w:rPr>
          <w:rFonts w:ascii="Calibri" w:hAnsi="Calibri"/>
          <w:b/>
          <w:i/>
          <w:color w:val="7030A0"/>
          <w:sz w:val="26"/>
          <w:szCs w:val="26"/>
        </w:rPr>
        <w:t>Add a new clause to make a multi-clause sentence</w:t>
      </w:r>
    </w:p>
    <w:p w14:paraId="63FE570B" w14:textId="6DFD9F47" w:rsidR="000D65E8" w:rsidRPr="000D65E8" w:rsidRDefault="000D65E8" w:rsidP="000D65E8">
      <w:pPr>
        <w:rPr>
          <w:rFonts w:ascii="Calibri" w:hAnsi="Calibri"/>
          <w:b/>
          <w:i/>
          <w:color w:val="FF0000"/>
          <w:sz w:val="26"/>
          <w:szCs w:val="26"/>
        </w:rPr>
      </w:pPr>
      <w:r w:rsidRPr="000D65E8">
        <w:rPr>
          <w:rFonts w:ascii="Calibri" w:hAnsi="Calibri"/>
          <w:b/>
          <w:i/>
          <w:color w:val="FF0000"/>
          <w:sz w:val="26"/>
          <w:szCs w:val="26"/>
        </w:rPr>
        <w:t xml:space="preserve">Suggestions </w:t>
      </w:r>
    </w:p>
    <w:p w14:paraId="2F5E24BA" w14:textId="77777777" w:rsidR="000D65E8" w:rsidRDefault="000D65E8" w:rsidP="000D65E8">
      <w:pPr>
        <w:rPr>
          <w:b/>
        </w:rPr>
      </w:pPr>
    </w:p>
    <w:p w14:paraId="49B3C458" w14:textId="4732B027" w:rsidR="000D65E8" w:rsidRDefault="000D65E8" w:rsidP="000D65E8">
      <w:pPr>
        <w:pStyle w:val="ListParagraph"/>
        <w:numPr>
          <w:ilvl w:val="0"/>
          <w:numId w:val="21"/>
        </w:numPr>
      </w:pPr>
      <w:r w:rsidRPr="000D65E8">
        <w:rPr>
          <w:color w:val="FF0000"/>
        </w:rPr>
        <w:t xml:space="preserve">As we gazed upwards, </w:t>
      </w:r>
      <w:r>
        <w:t>we saw the silhouette of a giant bird</w:t>
      </w:r>
    </w:p>
    <w:p w14:paraId="10803678" w14:textId="77777777" w:rsidR="000D65E8" w:rsidRDefault="000D65E8" w:rsidP="000D65E8">
      <w:pPr>
        <w:pStyle w:val="ListParagraph"/>
      </w:pPr>
    </w:p>
    <w:p w14:paraId="21B64C8C" w14:textId="744A7931" w:rsidR="000D65E8" w:rsidRDefault="000D65E8" w:rsidP="000D65E8">
      <w:pPr>
        <w:pStyle w:val="ListParagraph"/>
        <w:numPr>
          <w:ilvl w:val="0"/>
          <w:numId w:val="21"/>
        </w:numPr>
      </w:pPr>
      <w:r w:rsidRPr="000D65E8">
        <w:rPr>
          <w:color w:val="FF0000"/>
        </w:rPr>
        <w:t xml:space="preserve">Then we saw that </w:t>
      </w:r>
      <w:r>
        <w:t>the bird held a great boulder in its talons</w:t>
      </w:r>
    </w:p>
    <w:p w14:paraId="69A35E1D" w14:textId="77777777" w:rsidR="000D65E8" w:rsidRDefault="000D65E8" w:rsidP="000D65E8">
      <w:pPr>
        <w:pStyle w:val="ListParagraph"/>
      </w:pPr>
    </w:p>
    <w:p w14:paraId="3B5E74C6" w14:textId="0023E93F" w:rsidR="000D65E8" w:rsidRDefault="000D65E8" w:rsidP="000D65E8">
      <w:pPr>
        <w:pStyle w:val="ListParagraph"/>
        <w:numPr>
          <w:ilvl w:val="0"/>
          <w:numId w:val="21"/>
        </w:numPr>
      </w:pPr>
      <w:r w:rsidRPr="000D65E8">
        <w:t>T</w:t>
      </w:r>
      <w:r>
        <w:t xml:space="preserve">he boulder landed hard on the boat, </w:t>
      </w:r>
      <w:r w:rsidRPr="00B63DC9">
        <w:rPr>
          <w:color w:val="FF0000"/>
        </w:rPr>
        <w:t xml:space="preserve">which </w:t>
      </w:r>
      <w:r w:rsidR="00B63DC9" w:rsidRPr="00B63DC9">
        <w:rPr>
          <w:color w:val="FF0000"/>
        </w:rPr>
        <w:t>splintered into pieces</w:t>
      </w:r>
      <w:r w:rsidR="00B63DC9">
        <w:rPr>
          <w:color w:val="FF0000"/>
        </w:rPr>
        <w:t xml:space="preserve">. </w:t>
      </w:r>
    </w:p>
    <w:p w14:paraId="31B29B89" w14:textId="77777777" w:rsidR="000D65E8" w:rsidRDefault="000D65E8" w:rsidP="000D65E8">
      <w:pPr>
        <w:pStyle w:val="ListParagraph"/>
      </w:pPr>
    </w:p>
    <w:p w14:paraId="2C0594D0" w14:textId="0488AF87" w:rsidR="000D65E8" w:rsidRDefault="000D65E8" w:rsidP="000D65E8">
      <w:pPr>
        <w:pStyle w:val="ListParagraph"/>
        <w:numPr>
          <w:ilvl w:val="0"/>
          <w:numId w:val="21"/>
        </w:numPr>
      </w:pPr>
      <w:r w:rsidRPr="000D65E8">
        <w:t>The</w:t>
      </w:r>
      <w:r>
        <w:t xml:space="preserve"> waters opened</w:t>
      </w:r>
      <w:r w:rsidR="00B63DC9">
        <w:t xml:space="preserve">, </w:t>
      </w:r>
      <w:r w:rsidR="00B63DC9" w:rsidRPr="00B63DC9">
        <w:rPr>
          <w:color w:val="FF0000"/>
        </w:rPr>
        <w:t>as we gazed in horrified silence,</w:t>
      </w:r>
      <w:r w:rsidRPr="00B63DC9">
        <w:t xml:space="preserve"> </w:t>
      </w:r>
      <w:r>
        <w:t>to reveal the bottom of the sea</w:t>
      </w:r>
    </w:p>
    <w:p w14:paraId="6D2AB252" w14:textId="77777777" w:rsidR="000D65E8" w:rsidRDefault="000D65E8" w:rsidP="000D65E8">
      <w:pPr>
        <w:pStyle w:val="ListParagraph"/>
      </w:pPr>
    </w:p>
    <w:p w14:paraId="1A07EDED" w14:textId="44F6653F" w:rsidR="000D65E8" w:rsidRPr="00B63DC9" w:rsidRDefault="00B63DC9" w:rsidP="000D65E8">
      <w:pPr>
        <w:pStyle w:val="ListParagraph"/>
        <w:numPr>
          <w:ilvl w:val="0"/>
          <w:numId w:val="21"/>
        </w:numPr>
      </w:pPr>
      <w:r>
        <w:t>I s</w:t>
      </w:r>
      <w:r w:rsidR="000D65E8">
        <w:t>wam for my life</w:t>
      </w:r>
      <w:r>
        <w:t xml:space="preserve"> </w:t>
      </w:r>
      <w:r w:rsidRPr="00B63DC9">
        <w:rPr>
          <w:color w:val="FF0000"/>
        </w:rPr>
        <w:t xml:space="preserve">since that was my only chance of survival. </w:t>
      </w:r>
      <w:r w:rsidRPr="00B63DC9">
        <w:t xml:space="preserve"> </w:t>
      </w:r>
    </w:p>
    <w:p w14:paraId="61D2D0A8" w14:textId="77777777" w:rsidR="000D65E8" w:rsidRPr="00D73E44" w:rsidRDefault="000D65E8" w:rsidP="007E2F0B">
      <w:pPr>
        <w:spacing w:after="160"/>
        <w:jc w:val="center"/>
        <w:rPr>
          <w:b/>
          <w:color w:val="000000" w:themeColor="text1"/>
          <w:sz w:val="32"/>
          <w:szCs w:val="32"/>
        </w:rPr>
      </w:pPr>
    </w:p>
    <w:sectPr w:rsidR="000D65E8" w:rsidRPr="00D73E44" w:rsidSect="000D65E8">
      <w:pgSz w:w="11901" w:h="16817"/>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B1FB1" w14:textId="77777777" w:rsidR="00734B42" w:rsidRDefault="00734B42" w:rsidP="00371769">
      <w:r>
        <w:separator/>
      </w:r>
    </w:p>
  </w:endnote>
  <w:endnote w:type="continuationSeparator" w:id="0">
    <w:p w14:paraId="4E95CE23" w14:textId="77777777" w:rsidR="00734B42" w:rsidRDefault="00734B42"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4088A" w14:textId="6270F16E" w:rsidR="005E3AA2" w:rsidRPr="00BC419D" w:rsidRDefault="005E3AA2" w:rsidP="005E3AA2">
    <w:pPr>
      <w:rPr>
        <w:rFonts w:cs="Tahoma"/>
        <w:sz w:val="20"/>
        <w:szCs w:val="20"/>
      </w:rPr>
    </w:pPr>
    <w:r w:rsidRPr="00BC419D">
      <w:rPr>
        <w:rFonts w:cs="Tahoma"/>
        <w:sz w:val="20"/>
        <w:szCs w:val="20"/>
      </w:rPr>
      <w:t>Explore more Hamilton Trust Learning Materials at </w:t>
    </w:r>
    <w:hyperlink r:id="rId1" w:tgtFrame="_blank" w:history="1">
      <w:r w:rsidRPr="00BC419D">
        <w:rPr>
          <w:rStyle w:val="Hyperlink"/>
          <w:rFonts w:cs="Tahoma"/>
          <w:sz w:val="20"/>
          <w:szCs w:val="20"/>
        </w:rPr>
        <w:t>https://wrht.org.uk/hamilton</w:t>
      </w:r>
    </w:hyperlink>
    <w:r w:rsidR="00BC419D">
      <w:rPr>
        <w:rStyle w:val="Hyperlink"/>
        <w:rFonts w:cs="Tahoma"/>
        <w:sz w:val="20"/>
        <w:szCs w:val="20"/>
        <w:u w:val="none"/>
      </w:rPr>
      <w:tab/>
      <w:t xml:space="preserve">        </w:t>
    </w:r>
    <w:r w:rsidR="00BC419D" w:rsidRPr="00BC419D">
      <w:rPr>
        <w:rStyle w:val="Hyperlink"/>
        <w:rFonts w:cs="Tahoma"/>
        <w:color w:val="auto"/>
        <w:sz w:val="20"/>
        <w:szCs w:val="20"/>
        <w:u w:val="none"/>
      </w:rPr>
      <w:t>Week 12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A9B8A" w14:textId="77777777" w:rsidR="00734B42" w:rsidRDefault="00734B42" w:rsidP="00371769">
      <w:r>
        <w:separator/>
      </w:r>
    </w:p>
  </w:footnote>
  <w:footnote w:type="continuationSeparator" w:id="0">
    <w:p w14:paraId="4EDA0EFD" w14:textId="77777777" w:rsidR="00734B42" w:rsidRDefault="00734B42"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3E4175"/>
    <w:multiLevelType w:val="hybridMultilevel"/>
    <w:tmpl w:val="F4BA1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E1B2B"/>
    <w:multiLevelType w:val="hybridMultilevel"/>
    <w:tmpl w:val="F4BA1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
  </w:num>
  <w:num w:numId="4">
    <w:abstractNumId w:val="15"/>
  </w:num>
  <w:num w:numId="5">
    <w:abstractNumId w:val="18"/>
  </w:num>
  <w:num w:numId="6">
    <w:abstractNumId w:val="19"/>
  </w:num>
  <w:num w:numId="7">
    <w:abstractNumId w:val="12"/>
  </w:num>
  <w:num w:numId="8">
    <w:abstractNumId w:val="0"/>
  </w:num>
  <w:num w:numId="9">
    <w:abstractNumId w:val="11"/>
  </w:num>
  <w:num w:numId="10">
    <w:abstractNumId w:val="4"/>
  </w:num>
  <w:num w:numId="11">
    <w:abstractNumId w:val="13"/>
  </w:num>
  <w:num w:numId="12">
    <w:abstractNumId w:val="14"/>
  </w:num>
  <w:num w:numId="13">
    <w:abstractNumId w:val="10"/>
  </w:num>
  <w:num w:numId="14">
    <w:abstractNumId w:val="1"/>
  </w:num>
  <w:num w:numId="15">
    <w:abstractNumId w:val="5"/>
  </w:num>
  <w:num w:numId="16">
    <w:abstractNumId w:val="6"/>
  </w:num>
  <w:num w:numId="17">
    <w:abstractNumId w:val="3"/>
  </w:num>
  <w:num w:numId="18">
    <w:abstractNumId w:val="20"/>
  </w:num>
  <w:num w:numId="19">
    <w:abstractNumId w:val="9"/>
  </w:num>
  <w:num w:numId="20">
    <w:abstractNumId w:val="1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C6603"/>
    <w:rsid w:val="000D0213"/>
    <w:rsid w:val="000D65E8"/>
    <w:rsid w:val="000F25DE"/>
    <w:rsid w:val="00104FC6"/>
    <w:rsid w:val="001110CA"/>
    <w:rsid w:val="00122485"/>
    <w:rsid w:val="001363DC"/>
    <w:rsid w:val="001406ED"/>
    <w:rsid w:val="00142F79"/>
    <w:rsid w:val="00154BC5"/>
    <w:rsid w:val="00154D92"/>
    <w:rsid w:val="0017487E"/>
    <w:rsid w:val="00184C7E"/>
    <w:rsid w:val="001B2798"/>
    <w:rsid w:val="00242E82"/>
    <w:rsid w:val="00252366"/>
    <w:rsid w:val="00252C84"/>
    <w:rsid w:val="00260C60"/>
    <w:rsid w:val="0027318E"/>
    <w:rsid w:val="002B5550"/>
    <w:rsid w:val="002C18A6"/>
    <w:rsid w:val="002F3EA9"/>
    <w:rsid w:val="00311284"/>
    <w:rsid w:val="00322DF6"/>
    <w:rsid w:val="0033290B"/>
    <w:rsid w:val="00333A4E"/>
    <w:rsid w:val="003505E6"/>
    <w:rsid w:val="003650A7"/>
    <w:rsid w:val="00371769"/>
    <w:rsid w:val="003861E6"/>
    <w:rsid w:val="003943B8"/>
    <w:rsid w:val="003963D8"/>
    <w:rsid w:val="003A6A27"/>
    <w:rsid w:val="003C023B"/>
    <w:rsid w:val="003C1F81"/>
    <w:rsid w:val="003D12F0"/>
    <w:rsid w:val="003D5CC4"/>
    <w:rsid w:val="003E6875"/>
    <w:rsid w:val="00425733"/>
    <w:rsid w:val="00452512"/>
    <w:rsid w:val="00457208"/>
    <w:rsid w:val="00471161"/>
    <w:rsid w:val="00491679"/>
    <w:rsid w:val="00495039"/>
    <w:rsid w:val="004A4CC0"/>
    <w:rsid w:val="004B513A"/>
    <w:rsid w:val="004D19A9"/>
    <w:rsid w:val="004D228B"/>
    <w:rsid w:val="004F5334"/>
    <w:rsid w:val="005001F9"/>
    <w:rsid w:val="00513CBE"/>
    <w:rsid w:val="00555F3B"/>
    <w:rsid w:val="00594BFE"/>
    <w:rsid w:val="0059734B"/>
    <w:rsid w:val="005A3CD9"/>
    <w:rsid w:val="005D231D"/>
    <w:rsid w:val="005E3AA2"/>
    <w:rsid w:val="005F5C81"/>
    <w:rsid w:val="005F7516"/>
    <w:rsid w:val="006033A8"/>
    <w:rsid w:val="00610583"/>
    <w:rsid w:val="0061319E"/>
    <w:rsid w:val="0062009E"/>
    <w:rsid w:val="006258D8"/>
    <w:rsid w:val="006629BA"/>
    <w:rsid w:val="006B3C81"/>
    <w:rsid w:val="006C3562"/>
    <w:rsid w:val="00724D1B"/>
    <w:rsid w:val="00734B42"/>
    <w:rsid w:val="007562F8"/>
    <w:rsid w:val="007A4E37"/>
    <w:rsid w:val="007B1DBB"/>
    <w:rsid w:val="007E2F0B"/>
    <w:rsid w:val="00803F71"/>
    <w:rsid w:val="00846A48"/>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6820"/>
    <w:rsid w:val="009672A8"/>
    <w:rsid w:val="0098419F"/>
    <w:rsid w:val="00984FE9"/>
    <w:rsid w:val="009A69EF"/>
    <w:rsid w:val="009D308B"/>
    <w:rsid w:val="009F2FF2"/>
    <w:rsid w:val="00A0779D"/>
    <w:rsid w:val="00A238E5"/>
    <w:rsid w:val="00A41C79"/>
    <w:rsid w:val="00A66BA7"/>
    <w:rsid w:val="00AD0D63"/>
    <w:rsid w:val="00AD2B99"/>
    <w:rsid w:val="00AE0AFB"/>
    <w:rsid w:val="00AF472A"/>
    <w:rsid w:val="00B33AAD"/>
    <w:rsid w:val="00B63DC9"/>
    <w:rsid w:val="00B9604C"/>
    <w:rsid w:val="00BC419D"/>
    <w:rsid w:val="00BE2F18"/>
    <w:rsid w:val="00BE5430"/>
    <w:rsid w:val="00C51075"/>
    <w:rsid w:val="00C532C0"/>
    <w:rsid w:val="00CA1982"/>
    <w:rsid w:val="00CD44EF"/>
    <w:rsid w:val="00CF184A"/>
    <w:rsid w:val="00CF50CF"/>
    <w:rsid w:val="00D13342"/>
    <w:rsid w:val="00D55A81"/>
    <w:rsid w:val="00D73E44"/>
    <w:rsid w:val="00D77469"/>
    <w:rsid w:val="00D83860"/>
    <w:rsid w:val="00D935F2"/>
    <w:rsid w:val="00DE55E4"/>
    <w:rsid w:val="00DF1BD0"/>
    <w:rsid w:val="00DF3ADC"/>
    <w:rsid w:val="00DF4A6D"/>
    <w:rsid w:val="00E147CD"/>
    <w:rsid w:val="00E25AF2"/>
    <w:rsid w:val="00E40374"/>
    <w:rsid w:val="00E70B7F"/>
    <w:rsid w:val="00E76422"/>
    <w:rsid w:val="00E87F10"/>
    <w:rsid w:val="00EC67B7"/>
    <w:rsid w:val="00F1147F"/>
    <w:rsid w:val="00F23786"/>
    <w:rsid w:val="00F37081"/>
    <w:rsid w:val="00FA3BA7"/>
    <w:rsid w:val="00FB32B8"/>
    <w:rsid w:val="00FF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www.youtube.com/watch?v=F-3PjZu_5WY"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3</cp:revision>
  <dcterms:created xsi:type="dcterms:W3CDTF">2020-06-03T14:26:00Z</dcterms:created>
  <dcterms:modified xsi:type="dcterms:W3CDTF">2020-06-03T14:31:00Z</dcterms:modified>
</cp:coreProperties>
</file>