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F07AE" w14:textId="77777777" w:rsidR="009E733B" w:rsidRDefault="009E733B" w:rsidP="004D228B">
      <w:pPr>
        <w:jc w:val="center"/>
        <w:rPr>
          <w:b/>
          <w:bCs/>
          <w:sz w:val="36"/>
          <w:szCs w:val="36"/>
        </w:rPr>
      </w:pPr>
    </w:p>
    <w:p w14:paraId="52C8BDB0" w14:textId="5598A501"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2EF0F68">
                <wp:simplePos x="0" y="0"/>
                <wp:positionH relativeFrom="column">
                  <wp:posOffset>-175260</wp:posOffset>
                </wp:positionH>
                <wp:positionV relativeFrom="paragraph">
                  <wp:posOffset>185420</wp:posOffset>
                </wp:positionV>
                <wp:extent cx="5931877" cy="539261"/>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5931877"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8pt;margin-top:14.6pt;width:467.1pt;height:4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239FFE59"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33290B">
        <w:rPr>
          <w:rFonts w:cs="Calibri"/>
          <w:b/>
          <w:bCs/>
          <w:sz w:val="32"/>
          <w:szCs w:val="32"/>
        </w:rPr>
        <w:t>Listen to a story</w:t>
      </w:r>
    </w:p>
    <w:p w14:paraId="0CA28575" w14:textId="24860AE1" w:rsidR="00122485" w:rsidRPr="0033290B" w:rsidRDefault="0033290B" w:rsidP="00154BC5">
      <w:pPr>
        <w:pStyle w:val="ListParagraph"/>
        <w:numPr>
          <w:ilvl w:val="0"/>
          <w:numId w:val="2"/>
        </w:numPr>
        <w:spacing w:line="276" w:lineRule="auto"/>
        <w:rPr>
          <w:color w:val="000000" w:themeColor="text1"/>
          <w:sz w:val="32"/>
          <w:szCs w:val="32"/>
        </w:rPr>
      </w:pPr>
      <w:r>
        <w:rPr>
          <w:rFonts w:cs="Calibri"/>
          <w:color w:val="000000" w:themeColor="text1"/>
          <w:sz w:val="32"/>
          <w:szCs w:val="32"/>
        </w:rPr>
        <w:t xml:space="preserve">Listen to the </w:t>
      </w:r>
      <w:r w:rsidR="00211D90">
        <w:rPr>
          <w:rFonts w:cs="Calibri"/>
          <w:color w:val="000000" w:themeColor="text1"/>
          <w:sz w:val="32"/>
          <w:szCs w:val="32"/>
        </w:rPr>
        <w:t>last part of Sinbad’s Fifth Voyage</w:t>
      </w:r>
    </w:p>
    <w:p w14:paraId="2171686A" w14:textId="77777777" w:rsidR="00211D90" w:rsidRPr="00211D90" w:rsidRDefault="00045B30" w:rsidP="00211D90">
      <w:pPr>
        <w:pStyle w:val="ListParagraph"/>
        <w:spacing w:line="276" w:lineRule="auto"/>
        <w:rPr>
          <w:color w:val="0000FF"/>
          <w:sz w:val="32"/>
          <w:szCs w:val="32"/>
          <w:u w:val="single"/>
        </w:rPr>
      </w:pPr>
      <w:hyperlink r:id="rId7" w:history="1">
        <w:r w:rsidR="00211D90" w:rsidRPr="00211D90">
          <w:rPr>
            <w:rStyle w:val="Hyperlink"/>
            <w:sz w:val="32"/>
            <w:szCs w:val="32"/>
          </w:rPr>
          <w:t>https://www.youtube.com/watch?v=F-3PjZu_5WY</w:t>
        </w:r>
      </w:hyperlink>
    </w:p>
    <w:p w14:paraId="00D4DFB1" w14:textId="0352BDF7" w:rsidR="0033290B" w:rsidRDefault="00211D90" w:rsidP="00912880">
      <w:pPr>
        <w:pStyle w:val="ListParagraph"/>
        <w:spacing w:line="276" w:lineRule="auto"/>
        <w:rPr>
          <w:rFonts w:cs="Calibri"/>
          <w:color w:val="FF0000"/>
          <w:sz w:val="32"/>
          <w:szCs w:val="32"/>
        </w:rPr>
      </w:pPr>
      <w:r w:rsidRPr="00211D90">
        <w:rPr>
          <w:rFonts w:cs="Calibri"/>
          <w:color w:val="FF0000"/>
          <w:sz w:val="32"/>
          <w:szCs w:val="32"/>
        </w:rPr>
        <w:t>Start the story from 11.15</w:t>
      </w:r>
      <w:r w:rsidR="00AB44EF">
        <w:rPr>
          <w:rFonts w:cs="Calibri"/>
          <w:color w:val="FF0000"/>
          <w:sz w:val="32"/>
          <w:szCs w:val="32"/>
        </w:rPr>
        <w:t xml:space="preserve">, watch until the end. </w:t>
      </w:r>
    </w:p>
    <w:p w14:paraId="49B889F3" w14:textId="6F3082E7" w:rsidR="00211D90" w:rsidRPr="00211D90" w:rsidRDefault="00211D90" w:rsidP="00211D90">
      <w:pPr>
        <w:pStyle w:val="ListParagraph"/>
        <w:numPr>
          <w:ilvl w:val="0"/>
          <w:numId w:val="2"/>
        </w:numPr>
        <w:spacing w:line="276" w:lineRule="auto"/>
        <w:rPr>
          <w:rFonts w:cs="Calibri"/>
          <w:color w:val="000000" w:themeColor="text1"/>
          <w:sz w:val="32"/>
          <w:szCs w:val="32"/>
        </w:rPr>
      </w:pPr>
      <w:r w:rsidRPr="00211D90">
        <w:rPr>
          <w:rFonts w:cs="Calibri"/>
          <w:color w:val="000000" w:themeColor="text1"/>
          <w:sz w:val="32"/>
          <w:szCs w:val="32"/>
        </w:rPr>
        <w:t xml:space="preserve">Use </w:t>
      </w:r>
      <w:r w:rsidR="00726A08">
        <w:rPr>
          <w:rFonts w:cs="Calibri"/>
          <w:color w:val="000000" w:themeColor="text1"/>
          <w:sz w:val="32"/>
          <w:szCs w:val="32"/>
        </w:rPr>
        <w:t>Story Summary</w:t>
      </w:r>
      <w:r w:rsidRPr="00211D90">
        <w:rPr>
          <w:rFonts w:cs="Calibri"/>
          <w:color w:val="000000" w:themeColor="text1"/>
          <w:sz w:val="32"/>
          <w:szCs w:val="32"/>
        </w:rPr>
        <w:t xml:space="preserve"> to re-tell the story in four scenes. </w:t>
      </w:r>
      <w:r w:rsidR="00726A08">
        <w:rPr>
          <w:rFonts w:cs="Calibri"/>
          <w:color w:val="000000" w:themeColor="text1"/>
          <w:sz w:val="32"/>
          <w:szCs w:val="32"/>
        </w:rPr>
        <w:t>Write 2/3 clear and interesting sentences for each scene</w:t>
      </w:r>
      <w:r w:rsidR="004A0F57">
        <w:rPr>
          <w:rFonts w:cs="Calibri"/>
          <w:color w:val="000000" w:themeColor="text1"/>
          <w:sz w:val="32"/>
          <w:szCs w:val="32"/>
        </w:rPr>
        <w:t xml:space="preserve"> and, if you want, illustrate the last two. </w:t>
      </w:r>
    </w:p>
    <w:p w14:paraId="3024818A" w14:textId="77777777" w:rsidR="001B2798" w:rsidRPr="006B3C81" w:rsidRDefault="001B2798" w:rsidP="004D228B">
      <w:pPr>
        <w:rPr>
          <w:rFonts w:cs="Calibri"/>
          <w:sz w:val="32"/>
          <w:szCs w:val="32"/>
        </w:rPr>
      </w:pPr>
    </w:p>
    <w:p w14:paraId="1616E76B" w14:textId="630288C1" w:rsidR="001B2798" w:rsidRDefault="001B2798" w:rsidP="001B2798">
      <w:pPr>
        <w:spacing w:line="276" w:lineRule="auto"/>
        <w:rPr>
          <w:b/>
          <w:bCs/>
          <w:sz w:val="32"/>
          <w:szCs w:val="32"/>
        </w:rPr>
      </w:pPr>
      <w:r>
        <w:rPr>
          <w:b/>
          <w:bCs/>
          <w:sz w:val="32"/>
          <w:szCs w:val="32"/>
        </w:rPr>
        <w:t xml:space="preserve">2. </w:t>
      </w:r>
      <w:r w:rsidR="00211D90">
        <w:rPr>
          <w:b/>
          <w:bCs/>
          <w:sz w:val="31"/>
          <w:szCs w:val="31"/>
        </w:rPr>
        <w:t>Read another version of the story</w:t>
      </w:r>
    </w:p>
    <w:p w14:paraId="69D500B0" w14:textId="0D9B06F3" w:rsidR="0033290B" w:rsidRPr="004A0F57" w:rsidRDefault="00211D90" w:rsidP="004A0F57">
      <w:pPr>
        <w:pStyle w:val="ListParagraph"/>
        <w:numPr>
          <w:ilvl w:val="0"/>
          <w:numId w:val="2"/>
        </w:numPr>
        <w:spacing w:line="276" w:lineRule="auto"/>
        <w:rPr>
          <w:rFonts w:cs="Calibri"/>
          <w:sz w:val="32"/>
          <w:szCs w:val="32"/>
        </w:rPr>
      </w:pPr>
      <w:r>
        <w:rPr>
          <w:rFonts w:cs="Calibri"/>
          <w:sz w:val="32"/>
          <w:szCs w:val="32"/>
        </w:rPr>
        <w:t xml:space="preserve">Read </w:t>
      </w:r>
      <w:r w:rsidR="00726A08" w:rsidRPr="004A0F57">
        <w:rPr>
          <w:rFonts w:cs="Calibri"/>
          <w:bCs/>
          <w:i/>
          <w:iCs/>
          <w:color w:val="0432FF"/>
          <w:sz w:val="32"/>
          <w:szCs w:val="32"/>
        </w:rPr>
        <w:t xml:space="preserve">Traditional Version – Part </w:t>
      </w:r>
      <w:r w:rsidR="004A0F57">
        <w:rPr>
          <w:rFonts w:cs="Calibri"/>
          <w:bCs/>
          <w:i/>
          <w:iCs/>
          <w:color w:val="0432FF"/>
          <w:sz w:val="32"/>
          <w:szCs w:val="32"/>
        </w:rPr>
        <w:t>1</w:t>
      </w:r>
      <w:r w:rsidR="004A0F57" w:rsidRPr="004A0F57">
        <w:rPr>
          <w:rFonts w:cs="Calibri"/>
          <w:bCs/>
          <w:sz w:val="32"/>
          <w:szCs w:val="32"/>
        </w:rPr>
        <w:t>.</w:t>
      </w:r>
      <w:r w:rsidR="004A0F57">
        <w:rPr>
          <w:rFonts w:cs="Calibri"/>
          <w:bCs/>
          <w:sz w:val="32"/>
          <w:szCs w:val="32"/>
        </w:rPr>
        <w:t xml:space="preserve"> </w:t>
      </w:r>
      <w:r w:rsidRPr="004A0F57">
        <w:rPr>
          <w:rFonts w:cs="Calibri"/>
          <w:sz w:val="32"/>
          <w:szCs w:val="32"/>
        </w:rPr>
        <w:t>This is a different version than the one that Wilf told. Write differences and similarities spot</w:t>
      </w:r>
      <w:r w:rsidR="004A0F57">
        <w:rPr>
          <w:rFonts w:cs="Calibri"/>
          <w:sz w:val="32"/>
          <w:szCs w:val="32"/>
        </w:rPr>
        <w:t>ted</w:t>
      </w:r>
      <w:r w:rsidRPr="004A0F57">
        <w:rPr>
          <w:rFonts w:cs="Calibri"/>
          <w:sz w:val="32"/>
          <w:szCs w:val="32"/>
        </w:rPr>
        <w:t xml:space="preserve"> on the </w:t>
      </w:r>
      <w:r w:rsidRPr="004A0F57">
        <w:rPr>
          <w:rFonts w:cs="Calibri"/>
          <w:bCs/>
          <w:i/>
          <w:iCs/>
          <w:color w:val="0432FF"/>
          <w:sz w:val="32"/>
          <w:szCs w:val="32"/>
        </w:rPr>
        <w:t>Comparison Table</w:t>
      </w:r>
      <w:r w:rsidRPr="004A0F57">
        <w:rPr>
          <w:rFonts w:cs="Calibri"/>
          <w:bCs/>
          <w:color w:val="0432FF"/>
          <w:sz w:val="32"/>
          <w:szCs w:val="32"/>
        </w:rPr>
        <w:t>.</w:t>
      </w:r>
      <w:r w:rsidRPr="004A0F57">
        <w:rPr>
          <w:rFonts w:cs="Calibri"/>
          <w:b/>
          <w:color w:val="0432FF"/>
          <w:sz w:val="32"/>
          <w:szCs w:val="32"/>
        </w:rPr>
        <w:t xml:space="preserve"> </w:t>
      </w:r>
      <w:r w:rsidRPr="004A0F57">
        <w:rPr>
          <w:rFonts w:cs="Calibri"/>
          <w:color w:val="000000" w:themeColor="text1"/>
          <w:sz w:val="32"/>
          <w:szCs w:val="32"/>
        </w:rPr>
        <w:t>Which version do you prefer? Why?</w:t>
      </w:r>
    </w:p>
    <w:p w14:paraId="792923BE" w14:textId="781D7C2D" w:rsidR="00726A08" w:rsidRDefault="004A0F57" w:rsidP="001110CA">
      <w:pPr>
        <w:pStyle w:val="ListParagraph"/>
        <w:numPr>
          <w:ilvl w:val="0"/>
          <w:numId w:val="2"/>
        </w:numPr>
        <w:spacing w:line="276" w:lineRule="auto"/>
        <w:rPr>
          <w:rFonts w:cs="Calibri"/>
          <w:sz w:val="32"/>
          <w:szCs w:val="32"/>
        </w:rPr>
      </w:pPr>
      <w:r>
        <w:rPr>
          <w:rFonts w:cs="Calibri"/>
          <w:sz w:val="32"/>
          <w:szCs w:val="32"/>
        </w:rPr>
        <w:t>R</w:t>
      </w:r>
      <w:r w:rsidR="00726A08">
        <w:rPr>
          <w:rFonts w:cs="Calibri"/>
          <w:sz w:val="32"/>
          <w:szCs w:val="32"/>
        </w:rPr>
        <w:t xml:space="preserve">ead </w:t>
      </w:r>
      <w:r w:rsidR="00726A08" w:rsidRPr="004A0F57">
        <w:rPr>
          <w:rFonts w:cs="Calibri"/>
          <w:bCs/>
          <w:i/>
          <w:iCs/>
          <w:color w:val="0432FF"/>
          <w:sz w:val="32"/>
          <w:szCs w:val="32"/>
        </w:rPr>
        <w:t xml:space="preserve">Traditional Version Part 2 </w:t>
      </w:r>
      <w:r w:rsidR="00726A08">
        <w:rPr>
          <w:rFonts w:cs="Calibri"/>
          <w:sz w:val="32"/>
          <w:szCs w:val="32"/>
        </w:rPr>
        <w:t xml:space="preserve">and complete the </w:t>
      </w:r>
      <w:r w:rsidR="00726A08" w:rsidRPr="004A0F57">
        <w:rPr>
          <w:rFonts w:cs="Calibri"/>
          <w:bCs/>
          <w:i/>
          <w:iCs/>
          <w:color w:val="0432FF"/>
          <w:sz w:val="32"/>
          <w:szCs w:val="32"/>
        </w:rPr>
        <w:t>Comparison Table</w:t>
      </w:r>
      <w:r w:rsidR="00726A08" w:rsidRPr="00726A08">
        <w:rPr>
          <w:rFonts w:cs="Calibri"/>
          <w:color w:val="0432FF"/>
          <w:sz w:val="32"/>
          <w:szCs w:val="32"/>
        </w:rPr>
        <w:t xml:space="preserve"> </w:t>
      </w:r>
      <w:r w:rsidR="00726A08">
        <w:rPr>
          <w:rFonts w:cs="Calibri"/>
          <w:sz w:val="32"/>
          <w:szCs w:val="32"/>
        </w:rPr>
        <w:t>for th</w:t>
      </w:r>
      <w:r>
        <w:rPr>
          <w:rFonts w:cs="Calibri"/>
          <w:sz w:val="32"/>
          <w:szCs w:val="32"/>
        </w:rPr>
        <w:t xml:space="preserve">is. Challenge yourself to do </w:t>
      </w:r>
      <w:r w:rsidRPr="004A0F57">
        <w:rPr>
          <w:rFonts w:cs="Calibri"/>
          <w:i/>
          <w:iCs/>
          <w:color w:val="0432FF"/>
          <w:sz w:val="32"/>
          <w:szCs w:val="32"/>
        </w:rPr>
        <w:t>Part 3</w:t>
      </w:r>
      <w:r w:rsidR="00726A08">
        <w:rPr>
          <w:rFonts w:cs="Calibri"/>
          <w:sz w:val="32"/>
          <w:szCs w:val="32"/>
        </w:rPr>
        <w:t xml:space="preserve"> </w:t>
      </w:r>
      <w:r>
        <w:rPr>
          <w:rFonts w:cs="Calibri"/>
          <w:sz w:val="32"/>
          <w:szCs w:val="32"/>
        </w:rPr>
        <w:t>as well</w:t>
      </w:r>
      <w:r w:rsidR="00726A08">
        <w:rPr>
          <w:rFonts w:cs="Calibri"/>
          <w:sz w:val="32"/>
          <w:szCs w:val="32"/>
        </w:rPr>
        <w:t xml:space="preserve">. </w:t>
      </w:r>
    </w:p>
    <w:p w14:paraId="0461FC1A" w14:textId="51C1B96C" w:rsidR="001B2798" w:rsidRPr="006B3C81" w:rsidRDefault="001B2798" w:rsidP="004D228B">
      <w:pPr>
        <w:rPr>
          <w:sz w:val="32"/>
          <w:szCs w:val="32"/>
        </w:rPr>
      </w:pPr>
    </w:p>
    <w:p w14:paraId="12854336" w14:textId="350EA6A7"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211D90">
        <w:rPr>
          <w:rFonts w:cs="Calibri"/>
          <w:b/>
          <w:bCs/>
          <w:sz w:val="32"/>
          <w:szCs w:val="32"/>
        </w:rPr>
        <w:t>Now for some writing</w:t>
      </w:r>
    </w:p>
    <w:p w14:paraId="652869C9" w14:textId="4379B8AC" w:rsidR="003D12F0" w:rsidRPr="004A0F57" w:rsidRDefault="00211D90" w:rsidP="00F1147F">
      <w:pPr>
        <w:pStyle w:val="ListParagraph"/>
        <w:numPr>
          <w:ilvl w:val="0"/>
          <w:numId w:val="2"/>
        </w:numPr>
        <w:spacing w:line="276" w:lineRule="auto"/>
        <w:rPr>
          <w:rFonts w:cs="Calibri"/>
          <w:bCs/>
          <w:sz w:val="32"/>
          <w:szCs w:val="32"/>
        </w:rPr>
      </w:pPr>
      <w:r>
        <w:rPr>
          <w:rFonts w:cs="Calibri"/>
          <w:sz w:val="32"/>
          <w:szCs w:val="32"/>
        </w:rPr>
        <w:t xml:space="preserve">Choose one of the </w:t>
      </w:r>
      <w:r w:rsidRPr="004A0F57">
        <w:rPr>
          <w:rFonts w:cs="Calibri"/>
          <w:bCs/>
          <w:i/>
          <w:iCs/>
          <w:color w:val="0432FF"/>
          <w:sz w:val="32"/>
          <w:szCs w:val="32"/>
        </w:rPr>
        <w:t>Sinbad Illustrations</w:t>
      </w:r>
      <w:r w:rsidRPr="004A0F57">
        <w:rPr>
          <w:rFonts w:cs="Calibri"/>
          <w:bCs/>
          <w:sz w:val="32"/>
          <w:szCs w:val="32"/>
        </w:rPr>
        <w:t>.</w:t>
      </w:r>
    </w:p>
    <w:p w14:paraId="2FAE65F8" w14:textId="56CF4B36" w:rsidR="00211D90" w:rsidRDefault="00211D90" w:rsidP="00F1147F">
      <w:pPr>
        <w:pStyle w:val="ListParagraph"/>
        <w:numPr>
          <w:ilvl w:val="0"/>
          <w:numId w:val="2"/>
        </w:numPr>
        <w:spacing w:line="276" w:lineRule="auto"/>
        <w:rPr>
          <w:rFonts w:cs="Calibri"/>
          <w:sz w:val="32"/>
          <w:szCs w:val="32"/>
        </w:rPr>
      </w:pPr>
      <w:r>
        <w:rPr>
          <w:rFonts w:cs="Calibri"/>
          <w:sz w:val="32"/>
          <w:szCs w:val="32"/>
        </w:rPr>
        <w:t xml:space="preserve">Write </w:t>
      </w:r>
      <w:r w:rsidR="00FB6508">
        <w:rPr>
          <w:rFonts w:cs="Calibri"/>
          <w:sz w:val="32"/>
          <w:szCs w:val="32"/>
        </w:rPr>
        <w:t>down</w:t>
      </w:r>
      <w:r>
        <w:rPr>
          <w:rFonts w:cs="Calibri"/>
          <w:sz w:val="32"/>
          <w:szCs w:val="32"/>
        </w:rPr>
        <w:t xml:space="preserve"> this part of the story. What has happened before the illustration? What will happen after it. </w:t>
      </w:r>
    </w:p>
    <w:p w14:paraId="5AD70EB6" w14:textId="6F86EE60" w:rsidR="00211D90" w:rsidRPr="00F1147F" w:rsidRDefault="00211D90" w:rsidP="00F1147F">
      <w:pPr>
        <w:pStyle w:val="ListParagraph"/>
        <w:numPr>
          <w:ilvl w:val="0"/>
          <w:numId w:val="2"/>
        </w:numPr>
        <w:spacing w:line="276" w:lineRule="auto"/>
        <w:rPr>
          <w:rFonts w:cs="Calibri"/>
          <w:sz w:val="32"/>
          <w:szCs w:val="32"/>
        </w:rPr>
      </w:pPr>
      <w:r>
        <w:rPr>
          <w:rFonts w:cs="Calibri"/>
          <w:sz w:val="32"/>
          <w:szCs w:val="32"/>
        </w:rPr>
        <w:t xml:space="preserve">Try to include conjunctions and prepositions in your writing. </w:t>
      </w:r>
    </w:p>
    <w:p w14:paraId="6F6A54F6" w14:textId="1FE78D88" w:rsidR="001B2798" w:rsidRDefault="001B2798" w:rsidP="004D228B">
      <w:pPr>
        <w:rPr>
          <w:rFonts w:cs="Calibri"/>
          <w:sz w:val="32"/>
          <w:szCs w:val="32"/>
        </w:rPr>
      </w:pPr>
    </w:p>
    <w:p w14:paraId="112D4BDD" w14:textId="29F4FFAB" w:rsidR="003D12F0" w:rsidRPr="003D12F0" w:rsidRDefault="003D12F0" w:rsidP="004D228B">
      <w:pPr>
        <w:rPr>
          <w:rFonts w:cs="Calibri"/>
          <w:i/>
          <w:color w:val="0432FF"/>
          <w:sz w:val="32"/>
          <w:szCs w:val="32"/>
        </w:rPr>
      </w:pPr>
      <w:r w:rsidRPr="003D12F0">
        <w:rPr>
          <w:rFonts w:cs="Calibri"/>
          <w:i/>
          <w:color w:val="0432FF"/>
          <w:sz w:val="32"/>
          <w:szCs w:val="32"/>
        </w:rPr>
        <w:t>Well done. Show you</w:t>
      </w:r>
      <w:r w:rsidR="0033290B">
        <w:rPr>
          <w:rFonts w:cs="Calibri"/>
          <w:i/>
          <w:color w:val="0432FF"/>
          <w:sz w:val="32"/>
          <w:szCs w:val="32"/>
        </w:rPr>
        <w:t>r writing</w:t>
      </w:r>
      <w:r w:rsidR="004A0F57">
        <w:rPr>
          <w:rFonts w:cs="Calibri"/>
          <w:i/>
          <w:color w:val="0432FF"/>
          <w:sz w:val="32"/>
          <w:szCs w:val="32"/>
        </w:rPr>
        <w:t xml:space="preserve"> and the illustration</w:t>
      </w:r>
      <w:r w:rsidR="0033290B">
        <w:rPr>
          <w:rFonts w:cs="Calibri"/>
          <w:i/>
          <w:color w:val="0432FF"/>
          <w:sz w:val="32"/>
          <w:szCs w:val="32"/>
        </w:rPr>
        <w:t xml:space="preserve"> </w:t>
      </w:r>
      <w:r w:rsidR="00211D90">
        <w:rPr>
          <w:rFonts w:cs="Calibri"/>
          <w:i/>
          <w:color w:val="0432FF"/>
          <w:sz w:val="32"/>
          <w:szCs w:val="32"/>
        </w:rPr>
        <w:t>to a grown-up. Can they spot any conjunctions or prepositions that you have used?</w:t>
      </w:r>
    </w:p>
    <w:p w14:paraId="29176246" w14:textId="77777777" w:rsidR="003D12F0" w:rsidRPr="006B3C81" w:rsidRDefault="003D12F0" w:rsidP="004D228B">
      <w:pPr>
        <w:rPr>
          <w:rFonts w:cs="Calibri"/>
          <w:sz w:val="32"/>
          <w:szCs w:val="32"/>
        </w:rPr>
      </w:pPr>
    </w:p>
    <w:p w14:paraId="47E3D0BB" w14:textId="78F5D0BE" w:rsidR="003D12F0" w:rsidRPr="00912880" w:rsidRDefault="001B2798" w:rsidP="00912880">
      <w:pPr>
        <w:rPr>
          <w:rFonts w:cs="Calibri"/>
          <w:b/>
          <w:bCs/>
          <w:sz w:val="32"/>
          <w:szCs w:val="32"/>
        </w:rPr>
      </w:pPr>
      <w:r>
        <w:rPr>
          <w:rFonts w:cs="Calibri"/>
          <w:b/>
          <w:bCs/>
          <w:sz w:val="32"/>
          <w:szCs w:val="32"/>
        </w:rPr>
        <w:t>T</w:t>
      </w:r>
      <w:r w:rsidR="004D228B" w:rsidRPr="006B3C81">
        <w:rPr>
          <w:rFonts w:cs="Calibri"/>
          <w:b/>
          <w:bCs/>
          <w:sz w:val="32"/>
          <w:szCs w:val="32"/>
        </w:rPr>
        <w:t>ry th</w:t>
      </w:r>
      <w:r w:rsidR="00142F79">
        <w:rPr>
          <w:rFonts w:cs="Calibri"/>
          <w:b/>
          <w:bCs/>
          <w:sz w:val="32"/>
          <w:szCs w:val="32"/>
        </w:rPr>
        <w:t>e</w:t>
      </w:r>
      <w:r w:rsidR="003D12F0">
        <w:rPr>
          <w:rFonts w:cs="Calibri"/>
          <w:b/>
          <w:bCs/>
          <w:sz w:val="32"/>
          <w:szCs w:val="32"/>
        </w:rPr>
        <w:t>se</w:t>
      </w:r>
      <w:r w:rsidR="004D228B" w:rsidRPr="006B3C81">
        <w:rPr>
          <w:rFonts w:cs="Calibri"/>
          <w:b/>
          <w:bCs/>
          <w:sz w:val="32"/>
          <w:szCs w:val="32"/>
        </w:rPr>
        <w:t xml:space="preserve"> Fun-Time Ex</w:t>
      </w:r>
      <w:r>
        <w:rPr>
          <w:rFonts w:cs="Calibri"/>
          <w:b/>
          <w:bCs/>
          <w:sz w:val="32"/>
          <w:szCs w:val="32"/>
        </w:rPr>
        <w:t>tra</w:t>
      </w:r>
      <w:r w:rsidR="003D12F0">
        <w:rPr>
          <w:rFonts w:cs="Calibri"/>
          <w:b/>
          <w:bCs/>
          <w:sz w:val="32"/>
          <w:szCs w:val="32"/>
        </w:rPr>
        <w:t>s</w:t>
      </w:r>
    </w:p>
    <w:p w14:paraId="52296569" w14:textId="77777777" w:rsidR="00494A8C" w:rsidRDefault="0033290B" w:rsidP="003D12F0">
      <w:pPr>
        <w:spacing w:line="276" w:lineRule="auto"/>
        <w:rPr>
          <w:rFonts w:cs="Calibri"/>
          <w:sz w:val="32"/>
          <w:szCs w:val="32"/>
        </w:rPr>
      </w:pPr>
      <w:r>
        <w:rPr>
          <w:rFonts w:cs="Calibri"/>
          <w:sz w:val="32"/>
          <w:szCs w:val="32"/>
        </w:rPr>
        <w:t xml:space="preserve">Can you </w:t>
      </w:r>
      <w:r w:rsidR="00494A8C">
        <w:rPr>
          <w:rFonts w:cs="Calibri"/>
          <w:sz w:val="32"/>
          <w:szCs w:val="32"/>
        </w:rPr>
        <w:t xml:space="preserve">learn to tell the story of Sinbad and the Coconuts? </w:t>
      </w:r>
    </w:p>
    <w:p w14:paraId="721C0905" w14:textId="0E5B1397" w:rsidR="0033290B" w:rsidRDefault="00494A8C" w:rsidP="003D12F0">
      <w:pPr>
        <w:spacing w:line="276" w:lineRule="auto"/>
        <w:rPr>
          <w:rFonts w:cs="Calibri"/>
          <w:sz w:val="32"/>
          <w:szCs w:val="32"/>
        </w:rPr>
      </w:pPr>
      <w:r>
        <w:rPr>
          <w:rFonts w:cs="Calibri"/>
          <w:sz w:val="32"/>
          <w:szCs w:val="32"/>
        </w:rPr>
        <w:t xml:space="preserve">Can you tell all three parts of the whole of the fifth voyage story, one after another? You can use your </w:t>
      </w:r>
      <w:r w:rsidR="00726A08">
        <w:rPr>
          <w:rFonts w:cs="Calibri"/>
          <w:sz w:val="32"/>
          <w:szCs w:val="32"/>
        </w:rPr>
        <w:t>Story Summaries</w:t>
      </w:r>
      <w:r>
        <w:rPr>
          <w:rFonts w:cs="Calibri"/>
          <w:sz w:val="32"/>
          <w:szCs w:val="32"/>
        </w:rPr>
        <w:t xml:space="preserve"> to help you. </w:t>
      </w:r>
    </w:p>
    <w:p w14:paraId="72FDB92B" w14:textId="77777777" w:rsidR="0033290B" w:rsidRDefault="0033290B" w:rsidP="003D12F0">
      <w:pPr>
        <w:spacing w:line="276" w:lineRule="auto"/>
        <w:rPr>
          <w:rFonts w:cs="Calibri"/>
          <w:sz w:val="32"/>
          <w:szCs w:val="32"/>
        </w:rPr>
      </w:pPr>
    </w:p>
    <w:p w14:paraId="3A9BD96A" w14:textId="3AFC0FFA" w:rsidR="0033290B" w:rsidRPr="003D12F0" w:rsidRDefault="0033290B" w:rsidP="003D12F0">
      <w:pPr>
        <w:spacing w:line="276" w:lineRule="auto"/>
        <w:rPr>
          <w:rFonts w:cs="Calibri"/>
          <w:sz w:val="32"/>
          <w:szCs w:val="32"/>
        </w:rPr>
        <w:sectPr w:rsidR="0033290B" w:rsidRPr="003D12F0" w:rsidSect="009E733B">
          <w:footerReference w:type="default" r:id="rId8"/>
          <w:pgSz w:w="11906" w:h="16838"/>
          <w:pgMar w:top="567" w:right="1418" w:bottom="816" w:left="1418" w:header="709" w:footer="561" w:gutter="0"/>
          <w:cols w:space="720"/>
        </w:sectPr>
      </w:pPr>
    </w:p>
    <w:p w14:paraId="75EDC365" w14:textId="77777777" w:rsidR="00790629" w:rsidRPr="00726A08" w:rsidRDefault="00790629" w:rsidP="00790629">
      <w:pPr>
        <w:jc w:val="center"/>
        <w:rPr>
          <w:b/>
          <w:sz w:val="36"/>
          <w:szCs w:val="36"/>
          <w:u w:val="single"/>
        </w:rPr>
      </w:pPr>
      <w:r w:rsidRPr="00726A08">
        <w:rPr>
          <w:b/>
          <w:sz w:val="36"/>
          <w:szCs w:val="36"/>
          <w:u w:val="single"/>
        </w:rPr>
        <w:lastRenderedPageBreak/>
        <w:t>Story Summary</w:t>
      </w:r>
    </w:p>
    <w:p w14:paraId="3D6DED28" w14:textId="77777777" w:rsidR="00790629" w:rsidRDefault="00790629" w:rsidP="00790629">
      <w:pPr>
        <w:jc w:val="center"/>
      </w:pPr>
    </w:p>
    <w:tbl>
      <w:tblPr>
        <w:tblStyle w:val="TableGrid"/>
        <w:tblpPr w:leftFromText="180" w:rightFromText="180" w:horzAnchor="margin" w:tblpY="540"/>
        <w:tblW w:w="10406" w:type="dxa"/>
        <w:tblLook w:val="04A0" w:firstRow="1" w:lastRow="0" w:firstColumn="1" w:lastColumn="0" w:noHBand="0" w:noVBand="1"/>
      </w:tblPr>
      <w:tblGrid>
        <w:gridCol w:w="3556"/>
        <w:gridCol w:w="6850"/>
      </w:tblGrid>
      <w:tr w:rsidR="00790629" w14:paraId="1AADEFFA" w14:textId="77777777" w:rsidTr="00790629">
        <w:trPr>
          <w:trHeight w:val="3251"/>
        </w:trPr>
        <w:tc>
          <w:tcPr>
            <w:tcW w:w="3556" w:type="dxa"/>
            <w:tcBorders>
              <w:top w:val="single" w:sz="4" w:space="0" w:color="auto"/>
              <w:left w:val="single" w:sz="4" w:space="0" w:color="auto"/>
              <w:bottom w:val="single" w:sz="4" w:space="0" w:color="auto"/>
              <w:right w:val="single" w:sz="4" w:space="0" w:color="auto"/>
            </w:tcBorders>
            <w:vAlign w:val="center"/>
            <w:hideMark/>
          </w:tcPr>
          <w:p w14:paraId="3D2FEDED" w14:textId="1DA65250" w:rsidR="00790629" w:rsidRDefault="00790629" w:rsidP="00790629">
            <w:pPr>
              <w:jc w:val="center"/>
            </w:pPr>
            <w:r>
              <w:rPr>
                <w:noProof/>
                <w:lang w:eastAsia="en-GB"/>
              </w:rPr>
              <w:drawing>
                <wp:inline distT="0" distB="0" distL="0" distR="0" wp14:anchorId="2FF50369" wp14:editId="3651FB4D">
                  <wp:extent cx="2013299" cy="12827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13299" cy="1282700"/>
                          </a:xfrm>
                          <a:prstGeom prst="rect">
                            <a:avLst/>
                          </a:prstGeom>
                          <a:noFill/>
                          <a:ln>
                            <a:noFill/>
                          </a:ln>
                        </pic:spPr>
                      </pic:pic>
                    </a:graphicData>
                  </a:graphic>
                </wp:inline>
              </w:drawing>
            </w:r>
          </w:p>
        </w:tc>
        <w:tc>
          <w:tcPr>
            <w:tcW w:w="6850" w:type="dxa"/>
            <w:tcBorders>
              <w:top w:val="single" w:sz="4" w:space="0" w:color="auto"/>
              <w:left w:val="single" w:sz="4" w:space="0" w:color="auto"/>
              <w:bottom w:val="single" w:sz="4" w:space="0" w:color="auto"/>
              <w:right w:val="single" w:sz="4" w:space="0" w:color="auto"/>
            </w:tcBorders>
            <w:vAlign w:val="center"/>
            <w:hideMark/>
          </w:tcPr>
          <w:p w14:paraId="72C76121"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65E62C7E"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4A45C134"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7111C327"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51789226"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198B93B3"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tc>
      </w:tr>
      <w:tr w:rsidR="00790629" w14:paraId="4AA499E2" w14:textId="77777777" w:rsidTr="00790629">
        <w:trPr>
          <w:trHeight w:val="3654"/>
        </w:trPr>
        <w:tc>
          <w:tcPr>
            <w:tcW w:w="3556" w:type="dxa"/>
            <w:tcBorders>
              <w:top w:val="single" w:sz="4" w:space="0" w:color="auto"/>
              <w:left w:val="single" w:sz="4" w:space="0" w:color="auto"/>
              <w:bottom w:val="single" w:sz="4" w:space="0" w:color="auto"/>
              <w:right w:val="single" w:sz="4" w:space="0" w:color="auto"/>
            </w:tcBorders>
            <w:vAlign w:val="center"/>
            <w:hideMark/>
          </w:tcPr>
          <w:p w14:paraId="1DDC1B45" w14:textId="5AAAC1D5" w:rsidR="00790629" w:rsidRDefault="00790629" w:rsidP="00790629">
            <w:pPr>
              <w:jc w:val="center"/>
            </w:pPr>
            <w:r>
              <w:rPr>
                <w:noProof/>
                <w:lang w:eastAsia="en-GB"/>
              </w:rPr>
              <w:drawing>
                <wp:inline distT="0" distB="0" distL="0" distR="0" wp14:anchorId="65908FE9" wp14:editId="6FE31575">
                  <wp:extent cx="2114110" cy="13208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14110" cy="1320800"/>
                          </a:xfrm>
                          <a:prstGeom prst="rect">
                            <a:avLst/>
                          </a:prstGeom>
                          <a:noFill/>
                          <a:ln>
                            <a:noFill/>
                          </a:ln>
                        </pic:spPr>
                      </pic:pic>
                    </a:graphicData>
                  </a:graphic>
                </wp:inline>
              </w:drawing>
            </w:r>
          </w:p>
        </w:tc>
        <w:tc>
          <w:tcPr>
            <w:tcW w:w="6850" w:type="dxa"/>
            <w:tcBorders>
              <w:top w:val="single" w:sz="4" w:space="0" w:color="auto"/>
              <w:left w:val="single" w:sz="4" w:space="0" w:color="auto"/>
              <w:bottom w:val="single" w:sz="4" w:space="0" w:color="auto"/>
              <w:right w:val="single" w:sz="4" w:space="0" w:color="auto"/>
            </w:tcBorders>
            <w:vAlign w:val="center"/>
            <w:hideMark/>
          </w:tcPr>
          <w:p w14:paraId="200EEA8E"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7748FDCF"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463DDF31"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4EA83158"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2579CEF1"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4D04C273"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tc>
      </w:tr>
      <w:tr w:rsidR="00790629" w14:paraId="525B6118" w14:textId="77777777" w:rsidTr="00790629">
        <w:trPr>
          <w:trHeight w:val="3614"/>
        </w:trPr>
        <w:tc>
          <w:tcPr>
            <w:tcW w:w="3556" w:type="dxa"/>
            <w:tcBorders>
              <w:top w:val="single" w:sz="4" w:space="0" w:color="auto"/>
              <w:left w:val="single" w:sz="4" w:space="0" w:color="auto"/>
              <w:bottom w:val="single" w:sz="4" w:space="0" w:color="auto"/>
              <w:right w:val="single" w:sz="4" w:space="0" w:color="auto"/>
            </w:tcBorders>
            <w:hideMark/>
          </w:tcPr>
          <w:p w14:paraId="27B0405B" w14:textId="77777777" w:rsidR="00790629" w:rsidRDefault="00790629" w:rsidP="00790629">
            <w:pPr>
              <w:rPr>
                <w:color w:val="A6A6A6" w:themeColor="background1" w:themeShade="A6"/>
              </w:rPr>
            </w:pPr>
            <w:r>
              <w:rPr>
                <w:color w:val="A6A6A6" w:themeColor="background1" w:themeShade="A6"/>
              </w:rPr>
              <w:t>Draw picture</w:t>
            </w:r>
          </w:p>
        </w:tc>
        <w:tc>
          <w:tcPr>
            <w:tcW w:w="6850" w:type="dxa"/>
            <w:tcBorders>
              <w:top w:val="single" w:sz="4" w:space="0" w:color="auto"/>
              <w:left w:val="single" w:sz="4" w:space="0" w:color="auto"/>
              <w:bottom w:val="single" w:sz="4" w:space="0" w:color="auto"/>
              <w:right w:val="single" w:sz="4" w:space="0" w:color="auto"/>
            </w:tcBorders>
            <w:vAlign w:val="center"/>
            <w:hideMark/>
          </w:tcPr>
          <w:p w14:paraId="2FA1A0F3"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66A86577"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6549623E"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4B4AC076"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0DC643D7"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0A2541D6" w14:textId="77777777" w:rsidR="00790629" w:rsidRDefault="00790629" w:rsidP="00790629">
            <w:pPr>
              <w:jc w:val="center"/>
            </w:pPr>
            <w:r>
              <w:rPr>
                <w:color w:val="A6A6A6" w:themeColor="background1" w:themeShade="A6"/>
                <w:sz w:val="36"/>
                <w:szCs w:val="36"/>
              </w:rPr>
              <w:t>_____________________________________</w:t>
            </w:r>
          </w:p>
        </w:tc>
      </w:tr>
      <w:tr w:rsidR="00790629" w14:paraId="546F126B" w14:textId="77777777" w:rsidTr="00790629">
        <w:trPr>
          <w:trHeight w:val="3206"/>
        </w:trPr>
        <w:tc>
          <w:tcPr>
            <w:tcW w:w="3556" w:type="dxa"/>
            <w:tcBorders>
              <w:top w:val="single" w:sz="4" w:space="0" w:color="auto"/>
              <w:left w:val="single" w:sz="4" w:space="0" w:color="auto"/>
              <w:bottom w:val="single" w:sz="4" w:space="0" w:color="auto"/>
              <w:right w:val="single" w:sz="4" w:space="0" w:color="auto"/>
            </w:tcBorders>
            <w:hideMark/>
          </w:tcPr>
          <w:p w14:paraId="16A8B1F5" w14:textId="77777777" w:rsidR="00790629" w:rsidRDefault="00790629" w:rsidP="00790629">
            <w:r>
              <w:rPr>
                <w:color w:val="A6A6A6" w:themeColor="background1" w:themeShade="A6"/>
              </w:rPr>
              <w:t>Draw picture</w:t>
            </w:r>
          </w:p>
        </w:tc>
        <w:tc>
          <w:tcPr>
            <w:tcW w:w="6850" w:type="dxa"/>
            <w:tcBorders>
              <w:top w:val="single" w:sz="4" w:space="0" w:color="auto"/>
              <w:left w:val="single" w:sz="4" w:space="0" w:color="auto"/>
              <w:bottom w:val="single" w:sz="4" w:space="0" w:color="auto"/>
              <w:right w:val="single" w:sz="4" w:space="0" w:color="auto"/>
            </w:tcBorders>
            <w:vAlign w:val="center"/>
            <w:hideMark/>
          </w:tcPr>
          <w:p w14:paraId="60BFCE7B"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396133A7"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610767E1"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74291740"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676DDD65" w14:textId="77777777" w:rsidR="00790629" w:rsidRDefault="00790629" w:rsidP="00790629">
            <w:pPr>
              <w:jc w:val="center"/>
              <w:rPr>
                <w:color w:val="A6A6A6" w:themeColor="background1" w:themeShade="A6"/>
                <w:sz w:val="36"/>
                <w:szCs w:val="36"/>
              </w:rPr>
            </w:pPr>
            <w:r>
              <w:rPr>
                <w:color w:val="A6A6A6" w:themeColor="background1" w:themeShade="A6"/>
                <w:sz w:val="36"/>
                <w:szCs w:val="36"/>
              </w:rPr>
              <w:t>_____________________________________</w:t>
            </w:r>
          </w:p>
          <w:p w14:paraId="7CD3624D" w14:textId="77777777" w:rsidR="00790629" w:rsidRDefault="00790629" w:rsidP="00790629">
            <w:pPr>
              <w:jc w:val="center"/>
            </w:pPr>
            <w:r>
              <w:rPr>
                <w:color w:val="A6A6A6" w:themeColor="background1" w:themeShade="A6"/>
                <w:sz w:val="36"/>
                <w:szCs w:val="36"/>
              </w:rPr>
              <w:t>_____________________________________</w:t>
            </w:r>
          </w:p>
        </w:tc>
      </w:tr>
    </w:tbl>
    <w:p w14:paraId="442262D2" w14:textId="77777777" w:rsidR="00790629" w:rsidRDefault="00790629" w:rsidP="00790629"/>
    <w:p w14:paraId="7635E4DB" w14:textId="77777777" w:rsidR="00790629" w:rsidRDefault="00790629" w:rsidP="00790629">
      <w:r>
        <w:t xml:space="preserve"> </w:t>
      </w:r>
    </w:p>
    <w:p w14:paraId="37D49E4A" w14:textId="3957F363" w:rsidR="007E2F0B" w:rsidRDefault="007E2F0B" w:rsidP="00242E82">
      <w:pPr>
        <w:spacing w:after="160"/>
        <w:jc w:val="center"/>
        <w:rPr>
          <w:b/>
          <w:color w:val="000000" w:themeColor="text1"/>
          <w:sz w:val="32"/>
          <w:szCs w:val="32"/>
        </w:rPr>
        <w:sectPr w:rsidR="007E2F0B" w:rsidSect="009E733B">
          <w:pgSz w:w="11906" w:h="16838"/>
          <w:pgMar w:top="567" w:right="851" w:bottom="816" w:left="851" w:header="709" w:footer="561" w:gutter="0"/>
          <w:cols w:space="720"/>
          <w:docGrid w:linePitch="326"/>
        </w:sectPr>
      </w:pPr>
    </w:p>
    <w:p w14:paraId="3B85574E" w14:textId="77777777" w:rsidR="004A0F57" w:rsidRDefault="004A0F57" w:rsidP="00CA00A6">
      <w:pPr>
        <w:spacing w:after="160"/>
        <w:jc w:val="center"/>
        <w:rPr>
          <w:b/>
          <w:color w:val="000000" w:themeColor="text1"/>
          <w:sz w:val="32"/>
          <w:szCs w:val="32"/>
        </w:rPr>
      </w:pPr>
    </w:p>
    <w:p w14:paraId="2385FB5F" w14:textId="057326FA" w:rsidR="00790629" w:rsidRPr="004A0F57" w:rsidRDefault="00790629" w:rsidP="004A0F57">
      <w:pPr>
        <w:spacing w:after="160"/>
        <w:jc w:val="center"/>
        <w:rPr>
          <w:b/>
          <w:color w:val="000000" w:themeColor="text1"/>
          <w:sz w:val="32"/>
          <w:szCs w:val="32"/>
        </w:rPr>
      </w:pPr>
      <w:r>
        <w:rPr>
          <w:b/>
          <w:color w:val="000000" w:themeColor="text1"/>
          <w:sz w:val="32"/>
          <w:szCs w:val="32"/>
        </w:rPr>
        <w:t>Traditional Version</w:t>
      </w:r>
      <w:r w:rsidR="00211D90">
        <w:rPr>
          <w:b/>
          <w:color w:val="000000" w:themeColor="text1"/>
          <w:sz w:val="32"/>
          <w:szCs w:val="32"/>
        </w:rPr>
        <w:t xml:space="preserve"> </w:t>
      </w:r>
      <w:r>
        <w:rPr>
          <w:b/>
          <w:color w:val="000000" w:themeColor="text1"/>
          <w:sz w:val="32"/>
          <w:szCs w:val="32"/>
        </w:rPr>
        <w:t>–</w:t>
      </w:r>
      <w:r w:rsidR="00211D90">
        <w:rPr>
          <w:b/>
          <w:color w:val="000000" w:themeColor="text1"/>
          <w:sz w:val="32"/>
          <w:szCs w:val="32"/>
        </w:rPr>
        <w:t xml:space="preserve"> </w:t>
      </w:r>
      <w:r w:rsidR="00726A08">
        <w:rPr>
          <w:b/>
          <w:color w:val="000000" w:themeColor="text1"/>
          <w:sz w:val="32"/>
          <w:szCs w:val="32"/>
        </w:rPr>
        <w:t>Part 1</w:t>
      </w:r>
    </w:p>
    <w:p w14:paraId="74AE8F97" w14:textId="64B5BDF5" w:rsidR="00790629" w:rsidRPr="004A0F57" w:rsidRDefault="00790629" w:rsidP="004A0F57">
      <w:pPr>
        <w:spacing w:line="276" w:lineRule="auto"/>
        <w:rPr>
          <w:sz w:val="30"/>
          <w:szCs w:val="30"/>
        </w:rPr>
      </w:pPr>
      <w:r w:rsidRPr="004A0F57">
        <w:rPr>
          <w:sz w:val="30"/>
          <w:szCs w:val="30"/>
        </w:rPr>
        <w:t xml:space="preserve">And our journey prospered, until one day we reached a small island floating in the sea. I did not have any particular interest in this deserted place, and I remained below deck. </w:t>
      </w:r>
    </w:p>
    <w:p w14:paraId="6CA4EAEC" w14:textId="77777777" w:rsidR="00790629" w:rsidRDefault="00790629" w:rsidP="00790629">
      <w:pPr>
        <w:rPr>
          <w:sz w:val="32"/>
          <w:szCs w:val="32"/>
        </w:rPr>
      </w:pPr>
    </w:p>
    <w:p w14:paraId="288CE773" w14:textId="2DAAFDEB" w:rsidR="00790629" w:rsidRPr="004A0F57" w:rsidRDefault="00790629" w:rsidP="004A0F57">
      <w:pPr>
        <w:spacing w:line="276" w:lineRule="auto"/>
        <w:rPr>
          <w:sz w:val="30"/>
          <w:szCs w:val="30"/>
        </w:rPr>
      </w:pPr>
      <w:r w:rsidRPr="004A0F57">
        <w:rPr>
          <w:sz w:val="30"/>
          <w:szCs w:val="30"/>
        </w:rPr>
        <w:t xml:space="preserve">Some of the merchants were curious to investigate an unusual rock on the shore. It lay half buried in the sand, the top half forming a great white dome. When they ran their hands over its smooth surface, it felt to them like an egg. They bashed it with stones until it cracked open and water gushed out. Inside they found a giant chick which soon made a fine dinner. </w:t>
      </w:r>
    </w:p>
    <w:p w14:paraId="1FA7BE3D" w14:textId="77777777" w:rsidR="00790629" w:rsidRDefault="00790629" w:rsidP="00790629">
      <w:pPr>
        <w:rPr>
          <w:sz w:val="32"/>
          <w:szCs w:val="32"/>
        </w:rPr>
      </w:pPr>
    </w:p>
    <w:p w14:paraId="5253E316" w14:textId="672079FF" w:rsidR="00790629" w:rsidRPr="004A0F57" w:rsidRDefault="00790629" w:rsidP="004A0F57">
      <w:pPr>
        <w:spacing w:line="276" w:lineRule="auto"/>
        <w:rPr>
          <w:sz w:val="30"/>
          <w:szCs w:val="30"/>
        </w:rPr>
      </w:pPr>
      <w:r w:rsidRPr="004A0F57">
        <w:rPr>
          <w:sz w:val="30"/>
          <w:szCs w:val="30"/>
        </w:rPr>
        <w:t>The smell of the roast meat met my nostrils as I lay in my bunk, and I heard the merry merchants as they made a party of it. I got to my feet and waded ashore, keen to join the feast. When I saw the broken eggshells and the giant roast chick I fell down on my knees and cried: “In the name of Allah the merciful and the great, we are doomed. Do you not realise what you have done? You have killed the young of a roque - a monstrous bird who will soon return and reap vengeance for this folly.”</w:t>
      </w:r>
    </w:p>
    <w:p w14:paraId="4DB41EE4" w14:textId="77777777" w:rsidR="00790629" w:rsidRDefault="00790629" w:rsidP="00790629">
      <w:pPr>
        <w:rPr>
          <w:sz w:val="32"/>
          <w:szCs w:val="32"/>
        </w:rPr>
      </w:pPr>
    </w:p>
    <w:p w14:paraId="56727C20" w14:textId="77777777" w:rsidR="00790629" w:rsidRPr="004A0F57" w:rsidRDefault="00790629" w:rsidP="004A0F57">
      <w:pPr>
        <w:spacing w:line="276" w:lineRule="auto"/>
        <w:rPr>
          <w:sz w:val="30"/>
          <w:szCs w:val="30"/>
        </w:rPr>
      </w:pPr>
      <w:r w:rsidRPr="004A0F57">
        <w:rPr>
          <w:sz w:val="30"/>
          <w:szCs w:val="30"/>
        </w:rPr>
        <w:t xml:space="preserve">We splashed through the surf, </w:t>
      </w:r>
      <w:proofErr w:type="spellStart"/>
      <w:r w:rsidRPr="004A0F57">
        <w:rPr>
          <w:sz w:val="30"/>
          <w:szCs w:val="30"/>
        </w:rPr>
        <w:t>reboarded</w:t>
      </w:r>
      <w:proofErr w:type="spellEnd"/>
      <w:r w:rsidRPr="004A0F57">
        <w:rPr>
          <w:sz w:val="30"/>
          <w:szCs w:val="30"/>
        </w:rPr>
        <w:t xml:space="preserve"> our ship, and set out for the open sea. We had not got far before we saw the silhouette of a giant bird that held a great boulder in its talons. He dropped this load so that it landed by the side of our ship. </w:t>
      </w:r>
    </w:p>
    <w:p w14:paraId="7A5ABE0B" w14:textId="77777777" w:rsidR="00790629" w:rsidRDefault="00790629" w:rsidP="00790629">
      <w:pPr>
        <w:rPr>
          <w:sz w:val="32"/>
          <w:szCs w:val="32"/>
        </w:rPr>
      </w:pPr>
    </w:p>
    <w:p w14:paraId="6C9BA8BA" w14:textId="77777777" w:rsidR="00790629" w:rsidRPr="004A0F57" w:rsidRDefault="00790629" w:rsidP="004A0F57">
      <w:pPr>
        <w:spacing w:line="276" w:lineRule="auto"/>
        <w:rPr>
          <w:sz w:val="30"/>
          <w:szCs w:val="30"/>
        </w:rPr>
      </w:pPr>
      <w:r w:rsidRPr="004A0F57">
        <w:rPr>
          <w:sz w:val="30"/>
          <w:szCs w:val="30"/>
        </w:rPr>
        <w:t xml:space="preserve">The waters opened to reveal the bottom of the sea and down we slid into the great trough before being tossed up again onto the foaming summit of a mountainous wave. Our ship was not sunk until a second, larger bird dropped a stone that cut through the deck and now we were ruined. </w:t>
      </w:r>
    </w:p>
    <w:p w14:paraId="13E382AD" w14:textId="77777777" w:rsidR="00790629" w:rsidRDefault="00790629" w:rsidP="00790629">
      <w:pPr>
        <w:rPr>
          <w:sz w:val="32"/>
          <w:szCs w:val="32"/>
        </w:rPr>
      </w:pPr>
    </w:p>
    <w:p w14:paraId="45BFE042" w14:textId="75B6A258" w:rsidR="00790629" w:rsidRPr="004A0F57" w:rsidRDefault="00790629" w:rsidP="004A0F57">
      <w:pPr>
        <w:spacing w:line="276" w:lineRule="auto"/>
        <w:rPr>
          <w:sz w:val="30"/>
          <w:szCs w:val="30"/>
        </w:rPr>
      </w:pPr>
      <w:r w:rsidRPr="004A0F57">
        <w:rPr>
          <w:sz w:val="30"/>
          <w:szCs w:val="30"/>
        </w:rPr>
        <w:t>I swam for my life among the surging surf and grabbed hold of a piece of wreckage. A while later, by permission of The Most High, I was washed ashore, half drowned, on the beach of another island.</w:t>
      </w:r>
    </w:p>
    <w:p w14:paraId="3E53204C" w14:textId="77777777" w:rsidR="00790629" w:rsidRDefault="00790629" w:rsidP="00790629">
      <w:pPr>
        <w:rPr>
          <w:sz w:val="28"/>
          <w:szCs w:val="28"/>
        </w:rPr>
      </w:pPr>
    </w:p>
    <w:p w14:paraId="17A01914" w14:textId="79C2EBCF" w:rsidR="00790629" w:rsidRDefault="00790629" w:rsidP="00790629">
      <w:pPr>
        <w:rPr>
          <w:sz w:val="28"/>
          <w:szCs w:val="28"/>
        </w:rPr>
        <w:sectPr w:rsidR="00790629" w:rsidSect="009E733B">
          <w:pgSz w:w="11906" w:h="16838"/>
          <w:pgMar w:top="567" w:right="851" w:bottom="816" w:left="851" w:header="709" w:footer="561" w:gutter="0"/>
          <w:cols w:space="720"/>
          <w:docGrid w:linePitch="326"/>
        </w:sectPr>
      </w:pPr>
      <w:r>
        <w:rPr>
          <w:sz w:val="28"/>
          <w:szCs w:val="28"/>
        </w:rPr>
        <w:t xml:space="preserve">Adapted from </w:t>
      </w:r>
      <w:hyperlink r:id="rId11" w:history="1">
        <w:r w:rsidRPr="00726A08">
          <w:rPr>
            <w:rStyle w:val="Hyperlink"/>
            <w:sz w:val="28"/>
            <w:szCs w:val="28"/>
          </w:rPr>
          <w:t>https://www.storynory.com/the-fifth-v</w:t>
        </w:r>
        <w:r w:rsidRPr="00726A08">
          <w:rPr>
            <w:rStyle w:val="Hyperlink"/>
            <w:sz w:val="28"/>
            <w:szCs w:val="28"/>
          </w:rPr>
          <w:t>o</w:t>
        </w:r>
        <w:r w:rsidRPr="00726A08">
          <w:rPr>
            <w:rStyle w:val="Hyperlink"/>
            <w:sz w:val="28"/>
            <w:szCs w:val="28"/>
          </w:rPr>
          <w:t>yage-of-sinbad/</w:t>
        </w:r>
      </w:hyperlink>
    </w:p>
    <w:p w14:paraId="181C9D17" w14:textId="77777777" w:rsidR="004A0F57" w:rsidRDefault="004A0F57" w:rsidP="00790629">
      <w:pPr>
        <w:spacing w:after="160"/>
        <w:jc w:val="center"/>
        <w:rPr>
          <w:b/>
          <w:color w:val="000000" w:themeColor="text1"/>
          <w:sz w:val="32"/>
          <w:szCs w:val="32"/>
        </w:rPr>
      </w:pPr>
    </w:p>
    <w:p w14:paraId="0DFC2B96" w14:textId="789C1D4A" w:rsidR="00790629" w:rsidRDefault="00790629" w:rsidP="00790629">
      <w:pPr>
        <w:spacing w:after="160"/>
        <w:jc w:val="center"/>
        <w:rPr>
          <w:b/>
          <w:color w:val="000000" w:themeColor="text1"/>
          <w:sz w:val="32"/>
          <w:szCs w:val="32"/>
        </w:rPr>
      </w:pPr>
      <w:r>
        <w:rPr>
          <w:b/>
          <w:color w:val="000000" w:themeColor="text1"/>
          <w:sz w:val="32"/>
          <w:szCs w:val="32"/>
        </w:rPr>
        <w:t xml:space="preserve">Traditional Version – </w:t>
      </w:r>
      <w:r w:rsidR="00726A08">
        <w:rPr>
          <w:b/>
          <w:color w:val="000000" w:themeColor="text1"/>
          <w:sz w:val="32"/>
          <w:szCs w:val="32"/>
        </w:rPr>
        <w:t>Part 2</w:t>
      </w:r>
    </w:p>
    <w:p w14:paraId="072711A5" w14:textId="77777777" w:rsidR="00790629" w:rsidRPr="004A0F57" w:rsidRDefault="00790629" w:rsidP="00790629">
      <w:pPr>
        <w:rPr>
          <w:sz w:val="14"/>
          <w:szCs w:val="14"/>
        </w:rPr>
      </w:pPr>
    </w:p>
    <w:p w14:paraId="4C5BBA5B" w14:textId="77777777" w:rsidR="00790629" w:rsidRPr="004A0F57" w:rsidRDefault="00790629" w:rsidP="004A0F57">
      <w:pPr>
        <w:spacing w:line="276" w:lineRule="auto"/>
        <w:rPr>
          <w:sz w:val="30"/>
          <w:szCs w:val="30"/>
        </w:rPr>
      </w:pPr>
      <w:r w:rsidRPr="004A0F57">
        <w:rPr>
          <w:sz w:val="30"/>
          <w:szCs w:val="30"/>
        </w:rPr>
        <w:t xml:space="preserve">I found myself in a kind of paradise, home to sweet smelling flowers, delicious low hanging fruit, and birds singing the praises of the one who is eternal. A mossy bank was my pillow for the night, by the side of a stream. In the morning when I awoke I saw, sitting not far from me, an old man dressed in a skirt of palm leaves. He made signs, as if begging me to pick him up on my shoulders and carry him across the water. I thought to myself: “I may profit in Heaven if I help this old man,” and I did as he asked, and let him climb onto my shoulders. </w:t>
      </w:r>
    </w:p>
    <w:p w14:paraId="56D2051A" w14:textId="77777777" w:rsidR="00790629" w:rsidRDefault="00790629" w:rsidP="00790629">
      <w:pPr>
        <w:rPr>
          <w:sz w:val="32"/>
          <w:szCs w:val="32"/>
        </w:rPr>
      </w:pPr>
    </w:p>
    <w:p w14:paraId="107F149E" w14:textId="76091E08" w:rsidR="00790629" w:rsidRPr="004A0F57" w:rsidRDefault="00790629" w:rsidP="004A0F57">
      <w:pPr>
        <w:spacing w:line="276" w:lineRule="auto"/>
        <w:rPr>
          <w:sz w:val="30"/>
          <w:szCs w:val="30"/>
        </w:rPr>
      </w:pPr>
      <w:r w:rsidRPr="004A0F57">
        <w:rPr>
          <w:sz w:val="30"/>
          <w:szCs w:val="30"/>
        </w:rPr>
        <w:t xml:space="preserve">I waded across the water and knelt down to let him clamber back onto the ground. But he did not leave my shoulders. Instead he wrapped his leathery legs around my neck, half strangling me. I was finding it hard to breath, and for a moment the world went </w:t>
      </w:r>
      <w:proofErr w:type="spellStart"/>
      <w:r w:rsidRPr="004A0F57">
        <w:rPr>
          <w:sz w:val="30"/>
          <w:szCs w:val="30"/>
        </w:rPr>
        <w:t>black</w:t>
      </w:r>
      <w:proofErr w:type="spellEnd"/>
      <w:r w:rsidRPr="004A0F57">
        <w:rPr>
          <w:sz w:val="30"/>
          <w:szCs w:val="30"/>
        </w:rPr>
        <w:t xml:space="preserve"> to me and I lost consciousness. I came round a few moments later, and felt the old man, still on my shoulders, now kicking my sides. The pain forced me to rise again to my feet. Then he pointed for me to take him among the fruit trees, so that he could reach up and grab whatever he wanted to take and eat. If ever I refused to do his bidding, he beat or strangled me into submission.</w:t>
      </w:r>
    </w:p>
    <w:p w14:paraId="61C77F0D" w14:textId="77777777" w:rsidR="00790629" w:rsidRDefault="00790629" w:rsidP="00790629">
      <w:pPr>
        <w:rPr>
          <w:sz w:val="32"/>
          <w:szCs w:val="32"/>
        </w:rPr>
      </w:pPr>
    </w:p>
    <w:p w14:paraId="18092982" w14:textId="77777777" w:rsidR="00790629" w:rsidRPr="004A0F57" w:rsidRDefault="00790629" w:rsidP="004A0F57">
      <w:pPr>
        <w:spacing w:line="276" w:lineRule="auto"/>
        <w:rPr>
          <w:sz w:val="30"/>
          <w:szCs w:val="30"/>
        </w:rPr>
      </w:pPr>
      <w:r w:rsidRPr="004A0F57">
        <w:rPr>
          <w:sz w:val="30"/>
          <w:szCs w:val="30"/>
        </w:rPr>
        <w:t xml:space="preserve">It happened one day that we came to a part of the island where the ground was covered by gourds. These were large fruits with hard outer skins. An idea came to me to relieve my pain. I broke open a number of these gourds and scooped out the flesh of the fruit to make them into cups. Then I gathered some grapes that grew nearby and placed them inside the gourds, and pulverised them with a rock. After leaving these vessels in the sun for a few days, they fermented and turned into strong wine. </w:t>
      </w:r>
    </w:p>
    <w:p w14:paraId="79924A7C" w14:textId="77777777" w:rsidR="00790629" w:rsidRDefault="00790629" w:rsidP="00790629">
      <w:pPr>
        <w:rPr>
          <w:sz w:val="32"/>
          <w:szCs w:val="32"/>
        </w:rPr>
      </w:pPr>
    </w:p>
    <w:p w14:paraId="4F400DB9" w14:textId="37E2B87E" w:rsidR="00790629" w:rsidRDefault="00790629" w:rsidP="004A0F57">
      <w:pPr>
        <w:spacing w:line="276" w:lineRule="auto"/>
        <w:rPr>
          <w:sz w:val="30"/>
          <w:szCs w:val="30"/>
        </w:rPr>
      </w:pPr>
      <w:r w:rsidRPr="004A0F57">
        <w:rPr>
          <w:sz w:val="30"/>
          <w:szCs w:val="30"/>
        </w:rPr>
        <w:t xml:space="preserve">I handed a gourd of wine up to him. He too drank from it and began to get merry. Soon he demanded another, and another, and I obliged until eventually the wine got the better of him and he fell asleep. For the first time in weeks, I felt that the grip of his legs around my neck had loosened. Taking my chance, I tossed the devil off my shoulders and onto the ground. </w:t>
      </w:r>
    </w:p>
    <w:p w14:paraId="0FCC9D6E" w14:textId="77777777" w:rsidR="00FB6508" w:rsidRPr="004A0F57" w:rsidRDefault="00FB6508" w:rsidP="004A0F57">
      <w:pPr>
        <w:spacing w:line="276" w:lineRule="auto"/>
        <w:rPr>
          <w:sz w:val="30"/>
          <w:szCs w:val="30"/>
        </w:rPr>
      </w:pPr>
    </w:p>
    <w:p w14:paraId="675B60E0" w14:textId="24BA503A" w:rsidR="00790629" w:rsidRDefault="00790629" w:rsidP="00790629">
      <w:pPr>
        <w:rPr>
          <w:sz w:val="28"/>
          <w:szCs w:val="28"/>
        </w:rPr>
      </w:pPr>
      <w:r w:rsidRPr="00790629">
        <w:rPr>
          <w:sz w:val="28"/>
          <w:szCs w:val="28"/>
        </w:rPr>
        <w:t xml:space="preserve"> </w:t>
      </w:r>
    </w:p>
    <w:p w14:paraId="341D5941" w14:textId="53E2756C" w:rsidR="00790629" w:rsidRPr="00726A08" w:rsidRDefault="00790629" w:rsidP="00790629">
      <w:pPr>
        <w:rPr>
          <w:rStyle w:val="Hyperlink"/>
          <w:sz w:val="28"/>
          <w:szCs w:val="28"/>
        </w:rPr>
        <w:sectPr w:rsidR="00790629" w:rsidRPr="00726A08" w:rsidSect="009E733B">
          <w:pgSz w:w="11906" w:h="16838"/>
          <w:pgMar w:top="567" w:right="851" w:bottom="816" w:left="851" w:header="709" w:footer="561" w:gutter="0"/>
          <w:cols w:space="720"/>
          <w:docGrid w:linePitch="326"/>
        </w:sectPr>
      </w:pPr>
      <w:r>
        <w:rPr>
          <w:sz w:val="28"/>
          <w:szCs w:val="28"/>
        </w:rPr>
        <w:t xml:space="preserve">Adapted from </w:t>
      </w:r>
      <w:r w:rsidR="00726A08">
        <w:rPr>
          <w:sz w:val="28"/>
          <w:szCs w:val="28"/>
        </w:rPr>
        <w:fldChar w:fldCharType="begin"/>
      </w:r>
      <w:r w:rsidR="00726A08">
        <w:rPr>
          <w:sz w:val="28"/>
          <w:szCs w:val="28"/>
        </w:rPr>
        <w:instrText xml:space="preserve"> HYPERLINK "https://www.storynory.com/the-fifth-voyage-of-sinbad/" </w:instrText>
      </w:r>
      <w:r w:rsidR="00726A08">
        <w:rPr>
          <w:sz w:val="28"/>
          <w:szCs w:val="28"/>
        </w:rPr>
        <w:fldChar w:fldCharType="separate"/>
      </w:r>
      <w:r w:rsidRPr="00726A08">
        <w:rPr>
          <w:rStyle w:val="Hyperlink"/>
          <w:sz w:val="28"/>
          <w:szCs w:val="28"/>
        </w:rPr>
        <w:t>https://www.storynory.com/the-</w:t>
      </w:r>
      <w:r w:rsidRPr="00726A08">
        <w:rPr>
          <w:rStyle w:val="Hyperlink"/>
          <w:sz w:val="28"/>
          <w:szCs w:val="28"/>
        </w:rPr>
        <w:t>f</w:t>
      </w:r>
      <w:r w:rsidRPr="00726A08">
        <w:rPr>
          <w:rStyle w:val="Hyperlink"/>
          <w:sz w:val="28"/>
          <w:szCs w:val="28"/>
        </w:rPr>
        <w:t>ifth-voyage-of-sinbad/</w:t>
      </w:r>
    </w:p>
    <w:p w14:paraId="09EAD065" w14:textId="77777777" w:rsidR="004A0F57" w:rsidRDefault="00726A08" w:rsidP="00790629">
      <w:pPr>
        <w:spacing w:after="160"/>
        <w:jc w:val="center"/>
        <w:rPr>
          <w:sz w:val="28"/>
          <w:szCs w:val="28"/>
        </w:rPr>
      </w:pPr>
      <w:r>
        <w:rPr>
          <w:sz w:val="28"/>
          <w:szCs w:val="28"/>
        </w:rPr>
        <w:lastRenderedPageBreak/>
        <w:fldChar w:fldCharType="end"/>
      </w:r>
    </w:p>
    <w:p w14:paraId="2985708F" w14:textId="1CC342EA" w:rsidR="00790629" w:rsidRDefault="00790629" w:rsidP="00790629">
      <w:pPr>
        <w:spacing w:after="160"/>
        <w:jc w:val="center"/>
        <w:rPr>
          <w:b/>
          <w:color w:val="000000" w:themeColor="text1"/>
          <w:sz w:val="32"/>
          <w:szCs w:val="32"/>
        </w:rPr>
      </w:pPr>
      <w:r>
        <w:rPr>
          <w:b/>
          <w:color w:val="000000" w:themeColor="text1"/>
          <w:sz w:val="32"/>
          <w:szCs w:val="32"/>
        </w:rPr>
        <w:t xml:space="preserve">Traditional Version – </w:t>
      </w:r>
      <w:r w:rsidR="00726A08">
        <w:rPr>
          <w:b/>
          <w:color w:val="000000" w:themeColor="text1"/>
          <w:sz w:val="32"/>
          <w:szCs w:val="32"/>
        </w:rPr>
        <w:t>Part 3</w:t>
      </w:r>
    </w:p>
    <w:p w14:paraId="2DFEF839" w14:textId="77777777" w:rsidR="00790629" w:rsidRDefault="00790629" w:rsidP="00790629">
      <w:pPr>
        <w:rPr>
          <w:sz w:val="28"/>
          <w:szCs w:val="28"/>
        </w:rPr>
      </w:pPr>
    </w:p>
    <w:p w14:paraId="61533CDD" w14:textId="77777777" w:rsidR="00790629" w:rsidRPr="004A0F57" w:rsidRDefault="00790629" w:rsidP="004A0F57">
      <w:pPr>
        <w:spacing w:line="276" w:lineRule="auto"/>
        <w:rPr>
          <w:sz w:val="30"/>
          <w:szCs w:val="30"/>
        </w:rPr>
      </w:pPr>
      <w:r w:rsidRPr="004A0F57">
        <w:rPr>
          <w:sz w:val="30"/>
          <w:szCs w:val="30"/>
        </w:rPr>
        <w:t xml:space="preserve">The captain transported me freely to the next Island where the capital is known as the City of the Apes. Here, even the strong walls of the city do not protect the people from an uncomfortable fate. Every evening when it grows dark, apes come down from the trees and invade the city. To avoid them, the people have no choice but to leave their houses and sleep in boats. </w:t>
      </w:r>
    </w:p>
    <w:p w14:paraId="73FD9A76" w14:textId="77777777" w:rsidR="00790629" w:rsidRPr="004A0F57" w:rsidRDefault="00790629" w:rsidP="004A0F57">
      <w:pPr>
        <w:spacing w:line="276" w:lineRule="auto"/>
        <w:rPr>
          <w:sz w:val="30"/>
          <w:szCs w:val="30"/>
        </w:rPr>
      </w:pPr>
    </w:p>
    <w:p w14:paraId="32C8E646" w14:textId="77777777" w:rsidR="00790629" w:rsidRPr="004A0F57" w:rsidRDefault="00790629" w:rsidP="004A0F57">
      <w:pPr>
        <w:spacing w:line="276" w:lineRule="auto"/>
        <w:rPr>
          <w:sz w:val="30"/>
          <w:szCs w:val="30"/>
        </w:rPr>
      </w:pPr>
      <w:r w:rsidRPr="004A0F57">
        <w:rPr>
          <w:sz w:val="30"/>
          <w:szCs w:val="30"/>
        </w:rPr>
        <w:t xml:space="preserve">It was my good fortune to fall in with some business minded folk who showed me how they made the best of this ill luck. Every day they collected pebbles on the beach, and then stepped a little way into the forest and pelted the apes who lived in the trees. The apes responded by throwing back coconuts. This battle of stone and coconut took place every day, but the trade was fair, because the people picked up the nets and took them to trade in the market. I joined in this amusing but dangerous sport, and Allah permitted me to make a fair profit, day after day, until I had massed a good sum of money. </w:t>
      </w:r>
    </w:p>
    <w:p w14:paraId="346840DA" w14:textId="77777777" w:rsidR="00790629" w:rsidRPr="004A0F57" w:rsidRDefault="00790629" w:rsidP="004A0F57">
      <w:pPr>
        <w:spacing w:line="276" w:lineRule="auto"/>
        <w:rPr>
          <w:sz w:val="30"/>
          <w:szCs w:val="30"/>
        </w:rPr>
      </w:pPr>
    </w:p>
    <w:p w14:paraId="37A05614" w14:textId="0C7A8208" w:rsidR="00790629" w:rsidRPr="004A0F57" w:rsidRDefault="00790629" w:rsidP="004A0F57">
      <w:pPr>
        <w:spacing w:line="276" w:lineRule="auto"/>
        <w:rPr>
          <w:sz w:val="30"/>
          <w:szCs w:val="30"/>
        </w:rPr>
      </w:pPr>
      <w:r w:rsidRPr="004A0F57">
        <w:rPr>
          <w:sz w:val="30"/>
          <w:szCs w:val="30"/>
        </w:rPr>
        <w:t>When I was once again well off, I hired a passage on a passing ship. While travelling on my way back I traded my gold for pearls and made an even greater profit.</w:t>
      </w:r>
    </w:p>
    <w:p w14:paraId="18D762CC" w14:textId="77777777" w:rsidR="00790629" w:rsidRPr="004A0F57" w:rsidRDefault="00790629" w:rsidP="004A0F57">
      <w:pPr>
        <w:spacing w:line="276" w:lineRule="auto"/>
        <w:rPr>
          <w:sz w:val="30"/>
          <w:szCs w:val="30"/>
        </w:rPr>
      </w:pPr>
    </w:p>
    <w:p w14:paraId="1D131BE7" w14:textId="157DD3B6" w:rsidR="00790629" w:rsidRPr="004A0F57" w:rsidRDefault="00790629" w:rsidP="004A0F57">
      <w:pPr>
        <w:spacing w:line="276" w:lineRule="auto"/>
        <w:rPr>
          <w:sz w:val="30"/>
          <w:szCs w:val="30"/>
        </w:rPr>
      </w:pPr>
      <w:r w:rsidRPr="004A0F57">
        <w:rPr>
          <w:sz w:val="30"/>
          <w:szCs w:val="30"/>
        </w:rPr>
        <w:t xml:space="preserve">By the time I reached the welcome port of </w:t>
      </w:r>
      <w:proofErr w:type="spellStart"/>
      <w:r w:rsidRPr="004A0F57">
        <w:rPr>
          <w:sz w:val="30"/>
          <w:szCs w:val="30"/>
        </w:rPr>
        <w:t>Basrah</w:t>
      </w:r>
      <w:proofErr w:type="spellEnd"/>
      <w:r w:rsidR="00726A08" w:rsidRPr="004A0F57">
        <w:rPr>
          <w:sz w:val="30"/>
          <w:szCs w:val="30"/>
        </w:rPr>
        <w:t>,</w:t>
      </w:r>
      <w:r w:rsidRPr="004A0F57">
        <w:rPr>
          <w:sz w:val="30"/>
          <w:szCs w:val="30"/>
        </w:rPr>
        <w:t xml:space="preserve"> I had amassed a fifth fortune to add to my others.</w:t>
      </w:r>
    </w:p>
    <w:p w14:paraId="01D79A42" w14:textId="77777777" w:rsidR="00790629" w:rsidRDefault="00790629" w:rsidP="00CA00A6">
      <w:pPr>
        <w:rPr>
          <w:sz w:val="28"/>
          <w:szCs w:val="28"/>
        </w:rPr>
      </w:pPr>
    </w:p>
    <w:p w14:paraId="52DF227D" w14:textId="77777777" w:rsidR="00790629" w:rsidRDefault="00790629" w:rsidP="00CA00A6">
      <w:pPr>
        <w:rPr>
          <w:sz w:val="28"/>
          <w:szCs w:val="28"/>
        </w:rPr>
      </w:pPr>
    </w:p>
    <w:p w14:paraId="79AC9A12" w14:textId="6C0D50AD" w:rsidR="00790629" w:rsidRDefault="00790629" w:rsidP="00790629">
      <w:pPr>
        <w:rPr>
          <w:sz w:val="28"/>
          <w:szCs w:val="28"/>
        </w:rPr>
        <w:sectPr w:rsidR="00790629" w:rsidSect="009E733B">
          <w:pgSz w:w="11906" w:h="16838"/>
          <w:pgMar w:top="567" w:right="851" w:bottom="816" w:left="851" w:header="709" w:footer="561" w:gutter="0"/>
          <w:cols w:space="720"/>
          <w:docGrid w:linePitch="326"/>
        </w:sectPr>
      </w:pPr>
      <w:r>
        <w:rPr>
          <w:sz w:val="28"/>
          <w:szCs w:val="28"/>
        </w:rPr>
        <w:t xml:space="preserve">Adapted from </w:t>
      </w:r>
      <w:hyperlink r:id="rId12" w:history="1">
        <w:r w:rsidRPr="00726A08">
          <w:rPr>
            <w:rStyle w:val="Hyperlink"/>
            <w:sz w:val="28"/>
            <w:szCs w:val="28"/>
          </w:rPr>
          <w:t>https://www.storynory.com/the-fifth-voyage-of-sinbad/</w:t>
        </w:r>
      </w:hyperlink>
    </w:p>
    <w:p w14:paraId="49F7E136" w14:textId="233F58D1" w:rsidR="00CA00A6" w:rsidRDefault="00CA00A6" w:rsidP="00CA00A6">
      <w:pPr>
        <w:spacing w:after="160"/>
        <w:jc w:val="center"/>
        <w:rPr>
          <w:b/>
          <w:color w:val="000000" w:themeColor="text1"/>
          <w:sz w:val="32"/>
          <w:szCs w:val="32"/>
        </w:rPr>
      </w:pPr>
      <w:r>
        <w:rPr>
          <w:b/>
          <w:color w:val="000000" w:themeColor="text1"/>
          <w:sz w:val="32"/>
          <w:szCs w:val="32"/>
        </w:rPr>
        <w:lastRenderedPageBreak/>
        <w:t>Comparison</w:t>
      </w:r>
      <w:r w:rsidR="00211D90">
        <w:rPr>
          <w:b/>
          <w:color w:val="000000" w:themeColor="text1"/>
          <w:sz w:val="32"/>
          <w:szCs w:val="32"/>
        </w:rPr>
        <w:t xml:space="preserve"> Table</w:t>
      </w:r>
    </w:p>
    <w:p w14:paraId="2171B32E" w14:textId="13DA5A31" w:rsidR="00211D90" w:rsidRPr="00211D90" w:rsidRDefault="00211D90" w:rsidP="00CA00A6">
      <w:pPr>
        <w:spacing w:after="160"/>
        <w:jc w:val="center"/>
        <w:rPr>
          <w:i/>
          <w:color w:val="7030A0"/>
          <w:sz w:val="32"/>
          <w:szCs w:val="32"/>
        </w:rPr>
      </w:pPr>
      <w:r w:rsidRPr="00211D90">
        <w:rPr>
          <w:i/>
          <w:color w:val="7030A0"/>
          <w:sz w:val="32"/>
          <w:szCs w:val="32"/>
        </w:rPr>
        <w:t xml:space="preserve">Write what you notice about the </w:t>
      </w:r>
      <w:r w:rsidR="00726A08">
        <w:rPr>
          <w:i/>
          <w:color w:val="7030A0"/>
          <w:sz w:val="32"/>
          <w:szCs w:val="32"/>
        </w:rPr>
        <w:t>traditional</w:t>
      </w:r>
      <w:r w:rsidRPr="00211D90">
        <w:rPr>
          <w:i/>
          <w:color w:val="7030A0"/>
          <w:sz w:val="32"/>
          <w:szCs w:val="32"/>
        </w:rPr>
        <w:t xml:space="preserve"> version and Wilf’s. One example has been done for you. </w:t>
      </w:r>
    </w:p>
    <w:tbl>
      <w:tblPr>
        <w:tblStyle w:val="TableGrid"/>
        <w:tblW w:w="0" w:type="auto"/>
        <w:tblInd w:w="-5" w:type="dxa"/>
        <w:tblLook w:val="04A0" w:firstRow="1" w:lastRow="0" w:firstColumn="1" w:lastColumn="0" w:noHBand="0" w:noVBand="1"/>
      </w:tblPr>
      <w:tblGrid>
        <w:gridCol w:w="7582"/>
        <w:gridCol w:w="7584"/>
      </w:tblGrid>
      <w:tr w:rsidR="00CA00A6" w14:paraId="649869DE" w14:textId="77777777" w:rsidTr="00CA00A6">
        <w:tc>
          <w:tcPr>
            <w:tcW w:w="7722" w:type="dxa"/>
          </w:tcPr>
          <w:p w14:paraId="5FD77940" w14:textId="3DA8C32B" w:rsidR="00CA00A6" w:rsidRDefault="00CA00A6" w:rsidP="00CA00A6">
            <w:pPr>
              <w:spacing w:after="160"/>
              <w:jc w:val="center"/>
              <w:rPr>
                <w:b/>
                <w:color w:val="000000" w:themeColor="text1"/>
                <w:sz w:val="32"/>
                <w:szCs w:val="32"/>
              </w:rPr>
            </w:pPr>
            <w:r>
              <w:rPr>
                <w:b/>
                <w:color w:val="000000" w:themeColor="text1"/>
                <w:sz w:val="32"/>
                <w:szCs w:val="32"/>
              </w:rPr>
              <w:t>Similarities</w:t>
            </w:r>
          </w:p>
        </w:tc>
        <w:tc>
          <w:tcPr>
            <w:tcW w:w="7723" w:type="dxa"/>
          </w:tcPr>
          <w:p w14:paraId="68537410" w14:textId="151694A7" w:rsidR="00CA00A6" w:rsidRDefault="00CA00A6" w:rsidP="00CA00A6">
            <w:pPr>
              <w:spacing w:after="160"/>
              <w:jc w:val="center"/>
              <w:rPr>
                <w:b/>
                <w:color w:val="000000" w:themeColor="text1"/>
                <w:sz w:val="32"/>
                <w:szCs w:val="32"/>
              </w:rPr>
            </w:pPr>
            <w:r>
              <w:rPr>
                <w:b/>
                <w:color w:val="000000" w:themeColor="text1"/>
                <w:sz w:val="32"/>
                <w:szCs w:val="32"/>
              </w:rPr>
              <w:t>Differences</w:t>
            </w:r>
          </w:p>
        </w:tc>
      </w:tr>
      <w:tr w:rsidR="00CA00A6" w14:paraId="6364A6B1" w14:textId="77777777" w:rsidTr="00CA00A6">
        <w:trPr>
          <w:trHeight w:val="8101"/>
        </w:trPr>
        <w:tc>
          <w:tcPr>
            <w:tcW w:w="7722" w:type="dxa"/>
          </w:tcPr>
          <w:p w14:paraId="382F6004" w14:textId="77777777" w:rsidR="00CA00A6" w:rsidRPr="007A2E51" w:rsidRDefault="00CA00A6" w:rsidP="00CA00A6">
            <w:pPr>
              <w:spacing w:after="160"/>
              <w:jc w:val="center"/>
              <w:rPr>
                <w:i/>
                <w:color w:val="0432FF"/>
                <w:sz w:val="12"/>
                <w:szCs w:val="12"/>
              </w:rPr>
            </w:pPr>
          </w:p>
          <w:p w14:paraId="4622649B" w14:textId="3B596287" w:rsidR="00211D90" w:rsidRPr="007A2E51" w:rsidRDefault="00211D90" w:rsidP="00CA00A6">
            <w:pPr>
              <w:spacing w:after="160"/>
              <w:jc w:val="center"/>
              <w:rPr>
                <w:i/>
                <w:color w:val="0432FF"/>
                <w:sz w:val="28"/>
                <w:szCs w:val="28"/>
              </w:rPr>
            </w:pPr>
            <w:r w:rsidRPr="007A2E51">
              <w:rPr>
                <w:i/>
                <w:color w:val="0432FF"/>
                <w:sz w:val="28"/>
                <w:szCs w:val="28"/>
              </w:rPr>
              <w:t xml:space="preserve">There’s a giant bird in each story. </w:t>
            </w:r>
          </w:p>
        </w:tc>
        <w:tc>
          <w:tcPr>
            <w:tcW w:w="7723" w:type="dxa"/>
          </w:tcPr>
          <w:p w14:paraId="150BD642" w14:textId="77777777" w:rsidR="00CA00A6" w:rsidRPr="007A2E51" w:rsidRDefault="00CA00A6" w:rsidP="00CA00A6">
            <w:pPr>
              <w:spacing w:after="160"/>
              <w:jc w:val="center"/>
              <w:rPr>
                <w:i/>
                <w:color w:val="0432FF"/>
                <w:sz w:val="12"/>
                <w:szCs w:val="12"/>
              </w:rPr>
            </w:pPr>
          </w:p>
          <w:p w14:paraId="01CFDD58" w14:textId="78322618" w:rsidR="00726A08" w:rsidRPr="007A2E51" w:rsidRDefault="00211D90" w:rsidP="007A2E51">
            <w:pPr>
              <w:spacing w:after="160"/>
              <w:jc w:val="center"/>
              <w:rPr>
                <w:i/>
                <w:color w:val="0432FF"/>
                <w:sz w:val="28"/>
                <w:szCs w:val="28"/>
              </w:rPr>
            </w:pPr>
            <w:r w:rsidRPr="007A2E51">
              <w:rPr>
                <w:i/>
                <w:color w:val="0432FF"/>
                <w:sz w:val="28"/>
                <w:szCs w:val="28"/>
              </w:rPr>
              <w:t>Wilf doesn’t s</w:t>
            </w:r>
            <w:r w:rsidR="00FB6508">
              <w:rPr>
                <w:i/>
                <w:color w:val="0432FF"/>
                <w:sz w:val="28"/>
                <w:szCs w:val="28"/>
              </w:rPr>
              <w:t xml:space="preserve">ay that the bird is called a </w:t>
            </w:r>
            <w:proofErr w:type="spellStart"/>
            <w:r w:rsidR="00FB6508">
              <w:rPr>
                <w:i/>
                <w:color w:val="0432FF"/>
                <w:sz w:val="28"/>
                <w:szCs w:val="28"/>
              </w:rPr>
              <w:t>roque</w:t>
            </w:r>
            <w:proofErr w:type="spellEnd"/>
            <w:r w:rsidRPr="007A2E51">
              <w:rPr>
                <w:i/>
                <w:color w:val="0432FF"/>
                <w:sz w:val="28"/>
                <w:szCs w:val="28"/>
              </w:rPr>
              <w:t xml:space="preserve">. </w:t>
            </w:r>
          </w:p>
          <w:p w14:paraId="307A6AEC" w14:textId="50F263F1" w:rsidR="00726A08" w:rsidRPr="00211D90" w:rsidRDefault="00726A08" w:rsidP="00CA00A6">
            <w:pPr>
              <w:spacing w:after="160"/>
              <w:jc w:val="center"/>
              <w:rPr>
                <w:i/>
                <w:color w:val="0432FF"/>
                <w:sz w:val="32"/>
                <w:szCs w:val="32"/>
              </w:rPr>
            </w:pPr>
            <w:r w:rsidRPr="007A2E51">
              <w:rPr>
                <w:i/>
                <w:color w:val="0432FF"/>
                <w:sz w:val="28"/>
                <w:szCs w:val="28"/>
              </w:rPr>
              <w:t>In the traditional version, the sailors eat a chick rather than the egg.</w:t>
            </w:r>
          </w:p>
        </w:tc>
      </w:tr>
    </w:tbl>
    <w:p w14:paraId="763B023A" w14:textId="77777777" w:rsidR="00CA00A6" w:rsidRDefault="00CA00A6" w:rsidP="00CA00A6">
      <w:pPr>
        <w:spacing w:after="160"/>
        <w:jc w:val="center"/>
        <w:rPr>
          <w:b/>
          <w:color w:val="000000" w:themeColor="text1"/>
          <w:sz w:val="32"/>
          <w:szCs w:val="32"/>
        </w:rPr>
        <w:sectPr w:rsidR="00CA00A6" w:rsidSect="009E733B">
          <w:pgSz w:w="16838" w:h="11906" w:orient="landscape"/>
          <w:pgMar w:top="851" w:right="816" w:bottom="851" w:left="851" w:header="709" w:footer="561" w:gutter="0"/>
          <w:cols w:space="720"/>
          <w:docGrid w:linePitch="326"/>
        </w:sectPr>
      </w:pPr>
      <w:bookmarkStart w:id="0" w:name="_GoBack"/>
      <w:bookmarkEnd w:id="0"/>
    </w:p>
    <w:p w14:paraId="350C0C3D" w14:textId="77777777" w:rsidR="00C5032D" w:rsidRDefault="00C5032D" w:rsidP="00C5032D">
      <w:pPr>
        <w:spacing w:after="160"/>
        <w:jc w:val="center"/>
        <w:rPr>
          <w:b/>
          <w:color w:val="000000" w:themeColor="text1"/>
          <w:sz w:val="32"/>
          <w:szCs w:val="32"/>
        </w:rPr>
      </w:pPr>
      <w:r>
        <w:rPr>
          <w:b/>
          <w:color w:val="000000" w:themeColor="text1"/>
          <w:sz w:val="32"/>
          <w:szCs w:val="32"/>
        </w:rPr>
        <w:lastRenderedPageBreak/>
        <w:t>Sinbad Illustrations</w:t>
      </w:r>
    </w:p>
    <w:tbl>
      <w:tblPr>
        <w:tblStyle w:val="TableGrid"/>
        <w:tblW w:w="0" w:type="auto"/>
        <w:tblLook w:val="04A0" w:firstRow="1" w:lastRow="0" w:firstColumn="1" w:lastColumn="0" w:noHBand="0" w:noVBand="1"/>
      </w:tblPr>
      <w:tblGrid>
        <w:gridCol w:w="10194"/>
      </w:tblGrid>
      <w:tr w:rsidR="00C5032D" w14:paraId="34408CFC" w14:textId="77777777" w:rsidTr="00AF6B9E">
        <w:trPr>
          <w:trHeight w:val="4423"/>
        </w:trPr>
        <w:tc>
          <w:tcPr>
            <w:tcW w:w="10194" w:type="dxa"/>
          </w:tcPr>
          <w:p w14:paraId="2A3E549B" w14:textId="77777777" w:rsidR="00C5032D" w:rsidRDefault="00C5032D" w:rsidP="00AF6B9E">
            <w:pPr>
              <w:spacing w:after="160"/>
              <w:jc w:val="center"/>
              <w:rPr>
                <w:b/>
                <w:color w:val="000000" w:themeColor="text1"/>
                <w:sz w:val="32"/>
                <w:szCs w:val="32"/>
              </w:rPr>
            </w:pPr>
            <w:r>
              <w:rPr>
                <w:b/>
                <w:noProof/>
                <w:color w:val="000000" w:themeColor="text1"/>
                <w:sz w:val="32"/>
                <w:szCs w:val="32"/>
                <w:lang w:eastAsia="en-GB"/>
              </w:rPr>
              <w:drawing>
                <wp:anchor distT="0" distB="0" distL="114300" distR="114300" simplePos="0" relativeHeight="251664384" behindDoc="1" locked="0" layoutInCell="1" allowOverlap="1" wp14:anchorId="726AECF1" wp14:editId="0B10BCFC">
                  <wp:simplePos x="0" y="0"/>
                  <wp:positionH relativeFrom="column">
                    <wp:posOffset>1390015</wp:posOffset>
                  </wp:positionH>
                  <wp:positionV relativeFrom="paragraph">
                    <wp:posOffset>76726</wp:posOffset>
                  </wp:positionV>
                  <wp:extent cx="3553200" cy="2664000"/>
                  <wp:effectExtent l="0" t="0" r="9525" b="3175"/>
                  <wp:wrapTight wrapText="bothSides">
                    <wp:wrapPolygon edited="0">
                      <wp:start x="0" y="0"/>
                      <wp:lineTo x="0" y="21471"/>
                      <wp:lineTo x="21542" y="21471"/>
                      <wp:lineTo x="215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Xph4ZCETR+SMQL8jDbcsQ_thumb_e1.jpg"/>
                          <pic:cNvPicPr/>
                        </pic:nvPicPr>
                        <pic:blipFill>
                          <a:blip r:embed="rId13">
                            <a:extLst>
                              <a:ext uri="{28A0092B-C50C-407E-A947-70E740481C1C}">
                                <a14:useLocalDpi xmlns:a14="http://schemas.microsoft.com/office/drawing/2010/main" val="0"/>
                              </a:ext>
                            </a:extLst>
                          </a:blip>
                          <a:stretch>
                            <a:fillRect/>
                          </a:stretch>
                        </pic:blipFill>
                        <pic:spPr>
                          <a:xfrm>
                            <a:off x="0" y="0"/>
                            <a:ext cx="3553200" cy="2664000"/>
                          </a:xfrm>
                          <a:prstGeom prst="rect">
                            <a:avLst/>
                          </a:prstGeom>
                        </pic:spPr>
                      </pic:pic>
                    </a:graphicData>
                  </a:graphic>
                  <wp14:sizeRelH relativeFrom="page">
                    <wp14:pctWidth>0</wp14:pctWidth>
                  </wp14:sizeRelH>
                  <wp14:sizeRelV relativeFrom="page">
                    <wp14:pctHeight>0</wp14:pctHeight>
                  </wp14:sizeRelV>
                </wp:anchor>
              </w:drawing>
            </w:r>
          </w:p>
        </w:tc>
      </w:tr>
      <w:tr w:rsidR="00C5032D" w14:paraId="203E6F01" w14:textId="77777777" w:rsidTr="00AF6B9E">
        <w:trPr>
          <w:trHeight w:val="4649"/>
        </w:trPr>
        <w:tc>
          <w:tcPr>
            <w:tcW w:w="10194" w:type="dxa"/>
          </w:tcPr>
          <w:p w14:paraId="2B6D6EBF" w14:textId="77777777" w:rsidR="00C5032D" w:rsidRDefault="00C5032D" w:rsidP="00AF6B9E">
            <w:pPr>
              <w:spacing w:after="160"/>
              <w:jc w:val="center"/>
              <w:rPr>
                <w:noProof/>
                <w:lang w:eastAsia="en-GB"/>
              </w:rPr>
            </w:pPr>
            <w:r>
              <w:rPr>
                <w:noProof/>
                <w:lang w:eastAsia="en-GB"/>
              </w:rPr>
              <w:drawing>
                <wp:anchor distT="0" distB="0" distL="114300" distR="114300" simplePos="0" relativeHeight="251665408" behindDoc="1" locked="0" layoutInCell="1" allowOverlap="1" wp14:anchorId="1C2EC486" wp14:editId="49360C44">
                  <wp:simplePos x="0" y="0"/>
                  <wp:positionH relativeFrom="column">
                    <wp:posOffset>1894205</wp:posOffset>
                  </wp:positionH>
                  <wp:positionV relativeFrom="paragraph">
                    <wp:posOffset>45194</wp:posOffset>
                  </wp:positionV>
                  <wp:extent cx="2541600" cy="2901600"/>
                  <wp:effectExtent l="0" t="0" r="0" b="0"/>
                  <wp:wrapTight wrapText="bothSides">
                    <wp:wrapPolygon edited="0">
                      <wp:start x="0" y="0"/>
                      <wp:lineTo x="0" y="21416"/>
                      <wp:lineTo x="21373" y="21416"/>
                      <wp:lineTo x="21373" y="0"/>
                      <wp:lineTo x="0" y="0"/>
                    </wp:wrapPolygon>
                  </wp:wrapTight>
                  <wp:docPr id="9" name="Picture 1">
                    <a:extLst xmlns:a="http://schemas.openxmlformats.org/drawingml/2006/main">
                      <a:ext uri="{FF2B5EF4-FFF2-40B4-BE49-F238E27FC236}">
                        <a16:creationId xmlns:a16="http://schemas.microsoft.com/office/drawing/2014/main" id="{39CF5E73-885E-1246-889F-745E4CAABF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9CF5E73-885E-1246-889F-745E4CAABFDD}"/>
                              </a:ext>
                            </a:extLst>
                          </pic:cNvPr>
                          <pic:cNvPicPr>
                            <a:picLocks noChangeAspect="1"/>
                          </pic:cNvPicPr>
                        </pic:nvPicPr>
                        <pic:blipFill rotWithShape="1">
                          <a:blip r:embed="rId14">
                            <a:extLst>
                              <a:ext uri="{28A0092B-C50C-407E-A947-70E740481C1C}">
                                <a14:useLocalDpi xmlns:a14="http://schemas.microsoft.com/office/drawing/2010/main" val="0"/>
                              </a:ext>
                            </a:extLst>
                          </a:blip>
                          <a:srcRect t="6976" b="7462"/>
                          <a:stretch/>
                        </pic:blipFill>
                        <pic:spPr bwMode="auto">
                          <a:xfrm>
                            <a:off x="0" y="0"/>
                            <a:ext cx="2541600" cy="290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5032D" w14:paraId="126A75BE" w14:textId="77777777" w:rsidTr="00AF6B9E">
        <w:trPr>
          <w:trHeight w:val="4536"/>
        </w:trPr>
        <w:tc>
          <w:tcPr>
            <w:tcW w:w="10194" w:type="dxa"/>
          </w:tcPr>
          <w:p w14:paraId="16353622" w14:textId="77777777" w:rsidR="00C5032D" w:rsidRDefault="00C5032D" w:rsidP="00AF6B9E">
            <w:pPr>
              <w:spacing w:after="160"/>
              <w:jc w:val="center"/>
              <w:rPr>
                <w:noProof/>
                <w:lang w:eastAsia="en-GB"/>
              </w:rPr>
            </w:pPr>
            <w:r>
              <w:rPr>
                <w:noProof/>
                <w:lang w:eastAsia="en-GB"/>
              </w:rPr>
              <w:drawing>
                <wp:anchor distT="0" distB="0" distL="114300" distR="114300" simplePos="0" relativeHeight="251666432" behindDoc="1" locked="0" layoutInCell="1" allowOverlap="1" wp14:anchorId="39816066" wp14:editId="335BFEC6">
                  <wp:simplePos x="0" y="0"/>
                  <wp:positionH relativeFrom="column">
                    <wp:posOffset>1074420</wp:posOffset>
                  </wp:positionH>
                  <wp:positionV relativeFrom="paragraph">
                    <wp:posOffset>158641</wp:posOffset>
                  </wp:positionV>
                  <wp:extent cx="4165200" cy="2444400"/>
                  <wp:effectExtent l="0" t="0" r="6985" b="0"/>
                  <wp:wrapTight wrapText="bothSides">
                    <wp:wrapPolygon edited="0">
                      <wp:start x="0" y="0"/>
                      <wp:lineTo x="0" y="21381"/>
                      <wp:lineTo x="21537" y="21381"/>
                      <wp:lineTo x="21537" y="0"/>
                      <wp:lineTo x="0" y="0"/>
                    </wp:wrapPolygon>
                  </wp:wrapTight>
                  <wp:docPr id="10" name="Picture 10">
                    <a:extLst xmlns:a="http://schemas.openxmlformats.org/drawingml/2006/main">
                      <a:ext uri="{FF2B5EF4-FFF2-40B4-BE49-F238E27FC236}">
                        <a16:creationId xmlns:a16="http://schemas.microsoft.com/office/drawing/2014/main" id="{044EF867-E7BC-9E46-AAEB-A046F4F5FC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44EF867-E7BC-9E46-AAEB-A046F4F5FC3D}"/>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t="11610" b="10158"/>
                          <a:stretch/>
                        </pic:blipFill>
                        <pic:spPr bwMode="auto">
                          <a:xfrm>
                            <a:off x="0" y="0"/>
                            <a:ext cx="4165200" cy="244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D73C51E" w14:textId="5D145F44" w:rsidR="00C5032D" w:rsidRDefault="00C5032D" w:rsidP="00C5032D">
      <w:pPr>
        <w:spacing w:after="160"/>
        <w:jc w:val="right"/>
        <w:rPr>
          <w:b/>
          <w:color w:val="000000" w:themeColor="text1"/>
          <w:sz w:val="32"/>
          <w:szCs w:val="32"/>
        </w:rPr>
      </w:pPr>
      <w:r w:rsidRPr="00C461A4">
        <w:rPr>
          <w:i/>
          <w:color w:val="7030A0"/>
        </w:rPr>
        <w:t xml:space="preserve">from The Adventures of </w:t>
      </w:r>
      <w:proofErr w:type="gramStart"/>
      <w:r w:rsidRPr="00C461A4">
        <w:rPr>
          <w:i/>
          <w:color w:val="7030A0"/>
        </w:rPr>
        <w:t>Sinbad</w:t>
      </w:r>
      <w:proofErr w:type="gramEnd"/>
      <w:r w:rsidRPr="00C461A4">
        <w:rPr>
          <w:i/>
          <w:color w:val="7030A0"/>
        </w:rPr>
        <w:t xml:space="preserve"> the Sai</w:t>
      </w:r>
      <w:r>
        <w:rPr>
          <w:i/>
          <w:color w:val="7030A0"/>
        </w:rPr>
        <w:t>lor illustrated by Paddy Mounter</w:t>
      </w:r>
    </w:p>
    <w:p w14:paraId="22731C29" w14:textId="77777777" w:rsidR="00C5032D" w:rsidRDefault="00C5032D">
      <w:pPr>
        <w:rPr>
          <w:b/>
          <w:color w:val="000000" w:themeColor="text1"/>
          <w:sz w:val="32"/>
          <w:szCs w:val="32"/>
        </w:rPr>
      </w:pPr>
      <w:r>
        <w:rPr>
          <w:b/>
          <w:color w:val="000000" w:themeColor="text1"/>
          <w:sz w:val="32"/>
          <w:szCs w:val="32"/>
        </w:rPr>
        <w:br w:type="page"/>
      </w:r>
    </w:p>
    <w:p w14:paraId="17DE5579" w14:textId="4D5DCC4A" w:rsidR="00CA00A6" w:rsidRDefault="004042F7" w:rsidP="00CA00A6">
      <w:pPr>
        <w:spacing w:after="160"/>
        <w:jc w:val="center"/>
        <w:rPr>
          <w:b/>
          <w:color w:val="000000" w:themeColor="text1"/>
          <w:sz w:val="32"/>
          <w:szCs w:val="32"/>
        </w:rPr>
      </w:pPr>
      <w:r>
        <w:rPr>
          <w:b/>
          <w:color w:val="000000" w:themeColor="text1"/>
          <w:sz w:val="32"/>
          <w:szCs w:val="32"/>
        </w:rPr>
        <w:lastRenderedPageBreak/>
        <w:t xml:space="preserve">Sinbad Writing </w:t>
      </w:r>
    </w:p>
    <w:p w14:paraId="1BFAE06A" w14:textId="017CB48F" w:rsidR="00BF2DAD" w:rsidRDefault="00BF2DAD" w:rsidP="00CA00A6">
      <w:pPr>
        <w:spacing w:after="160"/>
        <w:jc w:val="center"/>
        <w:rPr>
          <w:i/>
          <w:color w:val="7030A0"/>
          <w:sz w:val="32"/>
          <w:szCs w:val="32"/>
        </w:rPr>
      </w:pPr>
      <w:r w:rsidRPr="00BF2DAD">
        <w:rPr>
          <w:i/>
          <w:color w:val="7030A0"/>
          <w:sz w:val="32"/>
          <w:szCs w:val="32"/>
        </w:rPr>
        <w:t>Choose one of the illustrations and write that part of the story here.</w:t>
      </w:r>
    </w:p>
    <w:p w14:paraId="28277EAF" w14:textId="4C102640" w:rsidR="00BF2DAD" w:rsidRPr="00BF2DAD" w:rsidRDefault="00BF2DAD" w:rsidP="00CA00A6">
      <w:pPr>
        <w:spacing w:after="160"/>
        <w:jc w:val="center"/>
        <w:rPr>
          <w:i/>
          <w:color w:val="7030A0"/>
          <w:sz w:val="32"/>
          <w:szCs w:val="32"/>
        </w:rPr>
      </w:pPr>
      <w:r>
        <w:rPr>
          <w:i/>
          <w:color w:val="7030A0"/>
          <w:sz w:val="32"/>
          <w:szCs w:val="32"/>
        </w:rPr>
        <w:t xml:space="preserve">Try to include prepositions and conjunctions in your writing. </w:t>
      </w:r>
    </w:p>
    <w:p w14:paraId="3E33B757" w14:textId="0BB84651" w:rsidR="004042F7" w:rsidRDefault="004042F7" w:rsidP="00CA00A6">
      <w:pPr>
        <w:spacing w:after="160"/>
        <w:jc w:val="center"/>
        <w:rPr>
          <w:b/>
          <w:color w:val="000000" w:themeColor="text1"/>
          <w:sz w:val="32"/>
          <w:szCs w:val="32"/>
        </w:rPr>
      </w:pPr>
      <w:r>
        <w:rPr>
          <w:b/>
          <w:noProof/>
          <w:color w:val="000000" w:themeColor="text1"/>
          <w:sz w:val="32"/>
          <w:szCs w:val="32"/>
          <w:lang w:eastAsia="en-GB"/>
        </w:rPr>
        <w:drawing>
          <wp:inline distT="0" distB="0" distL="0" distR="0" wp14:anchorId="376E4C65" wp14:editId="0FF74AEB">
            <wp:extent cx="6261100" cy="8102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e Guides.png"/>
                    <pic:cNvPicPr/>
                  </pic:nvPicPr>
                  <pic:blipFill>
                    <a:blip r:embed="rId16">
                      <a:extLst>
                        <a:ext uri="{28A0092B-C50C-407E-A947-70E740481C1C}">
                          <a14:useLocalDpi xmlns:a14="http://schemas.microsoft.com/office/drawing/2010/main"/>
                        </a:ext>
                      </a:extLst>
                    </a:blip>
                    <a:stretch>
                      <a:fillRect/>
                    </a:stretch>
                  </pic:blipFill>
                  <pic:spPr>
                    <a:xfrm>
                      <a:off x="0" y="0"/>
                      <a:ext cx="6261100" cy="8102600"/>
                    </a:xfrm>
                    <a:prstGeom prst="rect">
                      <a:avLst/>
                    </a:prstGeom>
                  </pic:spPr>
                </pic:pic>
              </a:graphicData>
            </a:graphic>
          </wp:inline>
        </w:drawing>
      </w:r>
    </w:p>
    <w:p w14:paraId="2A894E93" w14:textId="77777777" w:rsidR="00CA00A6" w:rsidRPr="00D73E44" w:rsidRDefault="00CA00A6" w:rsidP="004A0F57">
      <w:pPr>
        <w:spacing w:after="160"/>
        <w:rPr>
          <w:b/>
          <w:color w:val="000000" w:themeColor="text1"/>
          <w:sz w:val="32"/>
          <w:szCs w:val="32"/>
        </w:rPr>
      </w:pPr>
    </w:p>
    <w:sectPr w:rsidR="00CA00A6" w:rsidRPr="00D73E44" w:rsidSect="009E733B">
      <w:pgSz w:w="11906" w:h="16838"/>
      <w:pgMar w:top="851"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334BE" w14:textId="77777777" w:rsidR="00045B30" w:rsidRDefault="00045B30" w:rsidP="00371769">
      <w:r>
        <w:separator/>
      </w:r>
    </w:p>
  </w:endnote>
  <w:endnote w:type="continuationSeparator" w:id="0">
    <w:p w14:paraId="20451F25" w14:textId="77777777" w:rsidR="00045B30" w:rsidRDefault="00045B30"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A8720" w14:textId="682C4FC5" w:rsidR="000B41B8" w:rsidRPr="000B41B8" w:rsidRDefault="009E733B" w:rsidP="009E733B">
    <w:pPr>
      <w:rPr>
        <w:rFonts w:cs="Tahoma"/>
        <w:color w:val="0000FF"/>
        <w:sz w:val="20"/>
        <w:szCs w:val="20"/>
      </w:rPr>
    </w:pPr>
    <w:r w:rsidRPr="000B41B8">
      <w:rPr>
        <w:rFonts w:cs="Tahoma"/>
        <w:sz w:val="20"/>
        <w:szCs w:val="20"/>
      </w:rPr>
      <w:t>Explore more Hamilton Trust Learning Materials at </w:t>
    </w:r>
    <w:hyperlink r:id="rId1" w:tgtFrame="_blank" w:history="1">
      <w:r w:rsidRPr="000B41B8">
        <w:rPr>
          <w:rStyle w:val="Hyperlink"/>
          <w:rFonts w:cs="Tahoma"/>
          <w:sz w:val="20"/>
          <w:szCs w:val="20"/>
        </w:rPr>
        <w:t>https://wrht.org.uk/hamilton</w:t>
      </w:r>
    </w:hyperlink>
    <w:r w:rsidR="000B41B8" w:rsidRPr="000B41B8">
      <w:rPr>
        <w:rStyle w:val="Hyperlink"/>
        <w:rFonts w:cs="Tahoma"/>
        <w:sz w:val="20"/>
        <w:szCs w:val="20"/>
        <w:u w:val="none"/>
      </w:rPr>
      <w:tab/>
    </w:r>
    <w:r w:rsidR="00FB6508">
      <w:rPr>
        <w:rStyle w:val="Hyperlink"/>
        <w:rFonts w:cs="Tahoma"/>
        <w:sz w:val="20"/>
        <w:szCs w:val="20"/>
        <w:u w:val="none"/>
      </w:rPr>
      <w:t xml:space="preserve">              </w:t>
    </w:r>
    <w:r w:rsidR="000B41B8" w:rsidRPr="00FB6508">
      <w:rPr>
        <w:rStyle w:val="Hyperlink"/>
        <w:rFonts w:cs="Tahoma"/>
        <w:color w:val="auto"/>
        <w:sz w:val="20"/>
        <w:szCs w:val="20"/>
        <w:u w:val="none"/>
      </w:rPr>
      <w:t>Week 12 Day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98E59" w14:textId="77777777" w:rsidR="00045B30" w:rsidRDefault="00045B30" w:rsidP="00371769">
      <w:r>
        <w:separator/>
      </w:r>
    </w:p>
  </w:footnote>
  <w:footnote w:type="continuationSeparator" w:id="0">
    <w:p w14:paraId="0456AFB7" w14:textId="77777777" w:rsidR="00045B30" w:rsidRDefault="00045B30"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10B37"/>
    <w:multiLevelType w:val="hybridMultilevel"/>
    <w:tmpl w:val="2378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D7D92"/>
    <w:multiLevelType w:val="hybridMultilevel"/>
    <w:tmpl w:val="2ECC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47BBD"/>
    <w:multiLevelType w:val="hybridMultilevel"/>
    <w:tmpl w:val="8A98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037D7"/>
    <w:multiLevelType w:val="hybridMultilevel"/>
    <w:tmpl w:val="C1708DE8"/>
    <w:lvl w:ilvl="0" w:tplc="FF68FC5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
  </w:num>
  <w:num w:numId="4">
    <w:abstractNumId w:val="14"/>
  </w:num>
  <w:num w:numId="5">
    <w:abstractNumId w:val="16"/>
  </w:num>
  <w:num w:numId="6">
    <w:abstractNumId w:val="17"/>
  </w:num>
  <w:num w:numId="7">
    <w:abstractNumId w:val="11"/>
  </w:num>
  <w:num w:numId="8">
    <w:abstractNumId w:val="0"/>
  </w:num>
  <w:num w:numId="9">
    <w:abstractNumId w:val="10"/>
  </w:num>
  <w:num w:numId="10">
    <w:abstractNumId w:val="4"/>
  </w:num>
  <w:num w:numId="11">
    <w:abstractNumId w:val="12"/>
  </w:num>
  <w:num w:numId="12">
    <w:abstractNumId w:val="13"/>
  </w:num>
  <w:num w:numId="13">
    <w:abstractNumId w:val="9"/>
  </w:num>
  <w:num w:numId="14">
    <w:abstractNumId w:val="1"/>
  </w:num>
  <w:num w:numId="15">
    <w:abstractNumId w:val="5"/>
  </w:num>
  <w:num w:numId="16">
    <w:abstractNumId w:val="6"/>
  </w:num>
  <w:num w:numId="17">
    <w:abstractNumId w:val="3"/>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727B"/>
    <w:rsid w:val="000108ED"/>
    <w:rsid w:val="00020C46"/>
    <w:rsid w:val="000400CC"/>
    <w:rsid w:val="00045B30"/>
    <w:rsid w:val="00062A7C"/>
    <w:rsid w:val="000679E9"/>
    <w:rsid w:val="000B41B8"/>
    <w:rsid w:val="000C6603"/>
    <w:rsid w:val="000D0213"/>
    <w:rsid w:val="00104FC6"/>
    <w:rsid w:val="001110CA"/>
    <w:rsid w:val="00122485"/>
    <w:rsid w:val="00124CC5"/>
    <w:rsid w:val="001363DC"/>
    <w:rsid w:val="00142F79"/>
    <w:rsid w:val="00154BC5"/>
    <w:rsid w:val="00154D92"/>
    <w:rsid w:val="0017487E"/>
    <w:rsid w:val="001B2798"/>
    <w:rsid w:val="001B4E38"/>
    <w:rsid w:val="001C2D98"/>
    <w:rsid w:val="00211D90"/>
    <w:rsid w:val="00242E82"/>
    <w:rsid w:val="00244971"/>
    <w:rsid w:val="00252366"/>
    <w:rsid w:val="00252C84"/>
    <w:rsid w:val="00260C60"/>
    <w:rsid w:val="0027318E"/>
    <w:rsid w:val="002B5550"/>
    <w:rsid w:val="002C09FF"/>
    <w:rsid w:val="002C18A6"/>
    <w:rsid w:val="002F3EA9"/>
    <w:rsid w:val="00311284"/>
    <w:rsid w:val="00322DF6"/>
    <w:rsid w:val="0033290B"/>
    <w:rsid w:val="00333A4E"/>
    <w:rsid w:val="00371769"/>
    <w:rsid w:val="003861E6"/>
    <w:rsid w:val="003943B8"/>
    <w:rsid w:val="003963D8"/>
    <w:rsid w:val="003A6A27"/>
    <w:rsid w:val="003C023B"/>
    <w:rsid w:val="003C1F81"/>
    <w:rsid w:val="003D12F0"/>
    <w:rsid w:val="003D5CC4"/>
    <w:rsid w:val="003D5E61"/>
    <w:rsid w:val="003E6875"/>
    <w:rsid w:val="004042F7"/>
    <w:rsid w:val="00425733"/>
    <w:rsid w:val="00452512"/>
    <w:rsid w:val="00457208"/>
    <w:rsid w:val="00471161"/>
    <w:rsid w:val="00491679"/>
    <w:rsid w:val="00494A8C"/>
    <w:rsid w:val="00495039"/>
    <w:rsid w:val="004A0F57"/>
    <w:rsid w:val="004A4CC0"/>
    <w:rsid w:val="004B513A"/>
    <w:rsid w:val="004D19A9"/>
    <w:rsid w:val="004D228B"/>
    <w:rsid w:val="004F5334"/>
    <w:rsid w:val="005001F9"/>
    <w:rsid w:val="00513CBE"/>
    <w:rsid w:val="00555F3B"/>
    <w:rsid w:val="00594BFE"/>
    <w:rsid w:val="0059734B"/>
    <w:rsid w:val="005D231D"/>
    <w:rsid w:val="005E003D"/>
    <w:rsid w:val="005F5C81"/>
    <w:rsid w:val="005F7516"/>
    <w:rsid w:val="006033A8"/>
    <w:rsid w:val="00610583"/>
    <w:rsid w:val="0061319E"/>
    <w:rsid w:val="0062009E"/>
    <w:rsid w:val="006258D8"/>
    <w:rsid w:val="00671062"/>
    <w:rsid w:val="006B3C81"/>
    <w:rsid w:val="006C3562"/>
    <w:rsid w:val="00724D1B"/>
    <w:rsid w:val="00726A08"/>
    <w:rsid w:val="007562F8"/>
    <w:rsid w:val="00790629"/>
    <w:rsid w:val="007A2E51"/>
    <w:rsid w:val="007A4E37"/>
    <w:rsid w:val="007B1DBB"/>
    <w:rsid w:val="007E2F0B"/>
    <w:rsid w:val="00803F71"/>
    <w:rsid w:val="00846A48"/>
    <w:rsid w:val="008578B0"/>
    <w:rsid w:val="00870D5B"/>
    <w:rsid w:val="00872135"/>
    <w:rsid w:val="0087325E"/>
    <w:rsid w:val="00873FFC"/>
    <w:rsid w:val="00880CCE"/>
    <w:rsid w:val="00892B93"/>
    <w:rsid w:val="008C1DE7"/>
    <w:rsid w:val="008D5F6E"/>
    <w:rsid w:val="008E726E"/>
    <w:rsid w:val="008E7F72"/>
    <w:rsid w:val="00912880"/>
    <w:rsid w:val="009154CB"/>
    <w:rsid w:val="009177EC"/>
    <w:rsid w:val="009203AA"/>
    <w:rsid w:val="009515F0"/>
    <w:rsid w:val="009672A8"/>
    <w:rsid w:val="009A69EF"/>
    <w:rsid w:val="009E733B"/>
    <w:rsid w:val="00A0779D"/>
    <w:rsid w:val="00A238E5"/>
    <w:rsid w:val="00A66BA7"/>
    <w:rsid w:val="00AB44EF"/>
    <w:rsid w:val="00AD0D63"/>
    <w:rsid w:val="00AD2B99"/>
    <w:rsid w:val="00AF472A"/>
    <w:rsid w:val="00B33AAD"/>
    <w:rsid w:val="00B9604C"/>
    <w:rsid w:val="00BE2F18"/>
    <w:rsid w:val="00BE5430"/>
    <w:rsid w:val="00BF2DAD"/>
    <w:rsid w:val="00C5032D"/>
    <w:rsid w:val="00C51075"/>
    <w:rsid w:val="00C532C0"/>
    <w:rsid w:val="00CA00A6"/>
    <w:rsid w:val="00CA1982"/>
    <w:rsid w:val="00CF184A"/>
    <w:rsid w:val="00CF50CF"/>
    <w:rsid w:val="00D13342"/>
    <w:rsid w:val="00D55A81"/>
    <w:rsid w:val="00D73E44"/>
    <w:rsid w:val="00D77469"/>
    <w:rsid w:val="00D935F2"/>
    <w:rsid w:val="00DE55E4"/>
    <w:rsid w:val="00DF1BD0"/>
    <w:rsid w:val="00DF3ADC"/>
    <w:rsid w:val="00DF4A6D"/>
    <w:rsid w:val="00E147CD"/>
    <w:rsid w:val="00E25AF2"/>
    <w:rsid w:val="00E40374"/>
    <w:rsid w:val="00E70B7F"/>
    <w:rsid w:val="00E76422"/>
    <w:rsid w:val="00E87F10"/>
    <w:rsid w:val="00EC67B7"/>
    <w:rsid w:val="00F1147F"/>
    <w:rsid w:val="00F23786"/>
    <w:rsid w:val="00F37081"/>
    <w:rsid w:val="00FA3BA7"/>
    <w:rsid w:val="00FB32B8"/>
    <w:rsid w:val="00FB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3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250705404">
      <w:bodyDiv w:val="1"/>
      <w:marLeft w:val="0"/>
      <w:marRight w:val="0"/>
      <w:marTop w:val="0"/>
      <w:marBottom w:val="0"/>
      <w:divBdr>
        <w:top w:val="none" w:sz="0" w:space="0" w:color="auto"/>
        <w:left w:val="none" w:sz="0" w:space="0" w:color="auto"/>
        <w:bottom w:val="none" w:sz="0" w:space="0" w:color="auto"/>
        <w:right w:val="none" w:sz="0" w:space="0" w:color="auto"/>
      </w:divBdr>
    </w:div>
    <w:div w:id="598410341">
      <w:bodyDiv w:val="1"/>
      <w:marLeft w:val="0"/>
      <w:marRight w:val="0"/>
      <w:marTop w:val="0"/>
      <w:marBottom w:val="0"/>
      <w:divBdr>
        <w:top w:val="none" w:sz="0" w:space="0" w:color="auto"/>
        <w:left w:val="none" w:sz="0" w:space="0" w:color="auto"/>
        <w:bottom w:val="none" w:sz="0" w:space="0" w:color="auto"/>
        <w:right w:val="none" w:sz="0" w:space="0" w:color="auto"/>
      </w:divBdr>
    </w:div>
    <w:div w:id="624047339">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1028677102">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345210905">
      <w:bodyDiv w:val="1"/>
      <w:marLeft w:val="0"/>
      <w:marRight w:val="0"/>
      <w:marTop w:val="0"/>
      <w:marBottom w:val="0"/>
      <w:divBdr>
        <w:top w:val="none" w:sz="0" w:space="0" w:color="auto"/>
        <w:left w:val="none" w:sz="0" w:space="0" w:color="auto"/>
        <w:bottom w:val="none" w:sz="0" w:space="0" w:color="auto"/>
        <w:right w:val="none" w:sz="0" w:space="0" w:color="auto"/>
      </w:divBdr>
    </w:div>
    <w:div w:id="1424958860">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21811616">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F-3PjZu_5WY" TargetMode="External"/><Relationship Id="rId12" Type="http://schemas.openxmlformats.org/officeDocument/2006/relationships/hyperlink" Target="https://www.storynory.com/the-fifth-voyage-of-sinb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orynory.com/the-fifth-voyage-of-sinbad/" TargetMode="External"/><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4</cp:revision>
  <dcterms:created xsi:type="dcterms:W3CDTF">2020-06-03T15:00:00Z</dcterms:created>
  <dcterms:modified xsi:type="dcterms:W3CDTF">2020-06-03T15:17:00Z</dcterms:modified>
</cp:coreProperties>
</file>